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A346" w14:textId="427E9684" w:rsidR="00371D76" w:rsidRDefault="00DA514D" w:rsidP="008377AD">
      <w:pPr>
        <w:pStyle w:val="42"/>
        <w:keepNext/>
        <w:keepLines/>
        <w:shd w:val="clear" w:color="auto" w:fill="auto"/>
        <w:tabs>
          <w:tab w:val="left" w:pos="1100"/>
        </w:tabs>
        <w:spacing w:before="0"/>
        <w:ind w:left="0" w:firstLine="0"/>
        <w:jc w:val="center"/>
        <w:outlineLvl w:val="0"/>
        <w:rPr>
          <w:sz w:val="28"/>
          <w:szCs w:val="28"/>
        </w:rPr>
      </w:pPr>
      <w:bookmarkStart w:id="0" w:name="bookmark181"/>
      <w:bookmarkStart w:id="1" w:name="bookmark183"/>
      <w:bookmarkStart w:id="2" w:name="bookmark182"/>
      <w:bookmarkStart w:id="3" w:name="_Toc161433075"/>
      <w:r>
        <w:rPr>
          <w:sz w:val="28"/>
          <w:szCs w:val="28"/>
        </w:rPr>
        <w:t xml:space="preserve">Памятка </w:t>
      </w:r>
      <w:r w:rsidR="00763543">
        <w:rPr>
          <w:sz w:val="28"/>
          <w:szCs w:val="28"/>
        </w:rPr>
        <w:t>о правилах проведения ЕГЭ в 2025</w:t>
      </w:r>
      <w:bookmarkStart w:id="4" w:name="_GoBack"/>
      <w:bookmarkEnd w:id="4"/>
      <w:r>
        <w:rPr>
          <w:sz w:val="28"/>
          <w:szCs w:val="28"/>
        </w:rPr>
        <w:t xml:space="preserve"> году</w:t>
      </w:r>
      <w:r>
        <w:rPr>
          <w:rStyle w:val="afe"/>
          <w:sz w:val="28"/>
          <w:szCs w:val="28"/>
        </w:rPr>
        <w:footnoteReference w:id="1"/>
      </w:r>
      <w:bookmarkEnd w:id="0"/>
      <w:bookmarkEnd w:id="1"/>
      <w:bookmarkEnd w:id="2"/>
      <w:bookmarkEnd w:id="3"/>
    </w:p>
    <w:p w14:paraId="11168342" w14:textId="77777777" w:rsidR="00371D76" w:rsidRDefault="00DA514D">
      <w:pPr>
        <w:pStyle w:val="12"/>
        <w:shd w:val="clear" w:color="auto" w:fill="auto"/>
        <w:tabs>
          <w:tab w:val="left" w:pos="993"/>
        </w:tabs>
        <w:ind w:firstLine="709"/>
        <w:jc w:val="both"/>
        <w:rPr>
          <w:b/>
          <w:sz w:val="28"/>
          <w:szCs w:val="28"/>
        </w:rPr>
      </w:pPr>
      <w:r>
        <w:rPr>
          <w:b/>
          <w:sz w:val="28"/>
          <w:szCs w:val="28"/>
        </w:rPr>
        <w:t>Общая информация о порядке проведения ЕГЭ:</w:t>
      </w:r>
    </w:p>
    <w:p w14:paraId="27B631C0" w14:textId="77777777" w:rsidR="00371D76" w:rsidRDefault="00DA514D">
      <w:pPr>
        <w:pStyle w:val="12"/>
        <w:numPr>
          <w:ilvl w:val="0"/>
          <w:numId w:val="36"/>
        </w:numPr>
        <w:shd w:val="clear" w:color="auto" w:fill="auto"/>
        <w:tabs>
          <w:tab w:val="left" w:pos="993"/>
        </w:tabs>
        <w:ind w:left="0" w:firstLine="709"/>
        <w:jc w:val="both"/>
        <w:rPr>
          <w:sz w:val="28"/>
          <w:szCs w:val="28"/>
        </w:rPr>
      </w:pPr>
      <w:r>
        <w:rPr>
          <w:sz w:val="28"/>
          <w:szCs w:val="28"/>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ППЭ оборудуются системами подавления сигналов подвижной связи.</w:t>
      </w:r>
    </w:p>
    <w:p w14:paraId="139F6420" w14:textId="77777777" w:rsidR="00371D76" w:rsidRDefault="00DA514D">
      <w:pPr>
        <w:pStyle w:val="12"/>
        <w:numPr>
          <w:ilvl w:val="0"/>
          <w:numId w:val="36"/>
        </w:numPr>
        <w:shd w:val="clear" w:color="auto" w:fill="auto"/>
        <w:tabs>
          <w:tab w:val="left" w:pos="993"/>
        </w:tabs>
        <w:ind w:left="0" w:firstLine="709"/>
        <w:jc w:val="both"/>
        <w:rPr>
          <w:sz w:val="28"/>
          <w:szCs w:val="28"/>
        </w:rPr>
      </w:pPr>
      <w:r>
        <w:rPr>
          <w:sz w:val="28"/>
          <w:szCs w:val="28"/>
        </w:rPr>
        <w:t>ЕГЭ по всем учебным предметам начинается в 10:00 по местному времени.</w:t>
      </w:r>
    </w:p>
    <w:p w14:paraId="64D0DD24" w14:textId="77777777" w:rsidR="00371D76" w:rsidRDefault="00DA514D">
      <w:pPr>
        <w:pStyle w:val="12"/>
        <w:numPr>
          <w:ilvl w:val="0"/>
          <w:numId w:val="36"/>
        </w:numPr>
        <w:shd w:val="clear" w:color="auto" w:fill="auto"/>
        <w:tabs>
          <w:tab w:val="left" w:pos="993"/>
        </w:tabs>
        <w:ind w:left="0" w:firstLine="709"/>
        <w:jc w:val="both"/>
        <w:rPr>
          <w:sz w:val="28"/>
          <w:szCs w:val="28"/>
        </w:rPr>
      </w:pPr>
      <w:r>
        <w:rPr>
          <w:sz w:val="28"/>
          <w:szCs w:val="28"/>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Pr>
          <w:sz w:val="28"/>
          <w:szCs w:val="28"/>
        </w:rPr>
        <w:t>Минпросвещения</w:t>
      </w:r>
      <w:proofErr w:type="spellEnd"/>
      <w:r>
        <w:rPr>
          <w:sz w:val="28"/>
          <w:szCs w:val="28"/>
        </w:rPr>
        <w:t xml:space="preserve"> России и </w:t>
      </w:r>
      <w:proofErr w:type="spellStart"/>
      <w:r>
        <w:rPr>
          <w:sz w:val="28"/>
          <w:szCs w:val="28"/>
        </w:rPr>
        <w:t>Рособрнадзора</w:t>
      </w:r>
      <w:proofErr w:type="spellEnd"/>
      <w:r>
        <w:rPr>
          <w:sz w:val="28"/>
          <w:szCs w:val="28"/>
        </w:rPr>
        <w:t xml:space="preserve"> от 04.04.2023 № 233/552 (зарегистрирован в Минюсте России 15.05.2023, регистрационный № 73314) (далее – Порядок).</w:t>
      </w:r>
    </w:p>
    <w:p w14:paraId="3BC08CCA" w14:textId="77777777" w:rsidR="00371D76" w:rsidRDefault="00DA514D">
      <w:pPr>
        <w:pStyle w:val="12"/>
        <w:numPr>
          <w:ilvl w:val="0"/>
          <w:numId w:val="36"/>
        </w:numPr>
        <w:shd w:val="clear" w:color="auto" w:fill="auto"/>
        <w:tabs>
          <w:tab w:val="left" w:pos="993"/>
        </w:tabs>
        <w:ind w:left="0" w:firstLine="709"/>
        <w:jc w:val="both"/>
        <w:rPr>
          <w:sz w:val="28"/>
          <w:szCs w:val="28"/>
        </w:rPr>
      </w:pPr>
      <w:r>
        <w:rPr>
          <w:sz w:val="28"/>
          <w:szCs w:val="28"/>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Pr>
          <w:sz w:val="28"/>
          <w:szCs w:val="28"/>
        </w:rPr>
        <w:t>Рособрнадзором</w:t>
      </w:r>
      <w:proofErr w:type="spellEnd"/>
      <w:r>
        <w:rPr>
          <w:sz w:val="28"/>
          <w:szCs w:val="28"/>
        </w:rPr>
        <w:t>, а при сдаче ЕГЭ по математике базового уровня получил отметку не ниже удовлетворительной (три балла).</w:t>
      </w:r>
    </w:p>
    <w:p w14:paraId="64E5EBA3" w14:textId="77777777" w:rsidR="00371D76" w:rsidRDefault="00DA514D">
      <w:pPr>
        <w:pStyle w:val="12"/>
        <w:numPr>
          <w:ilvl w:val="0"/>
          <w:numId w:val="36"/>
        </w:numPr>
        <w:shd w:val="clear" w:color="auto" w:fill="auto"/>
        <w:tabs>
          <w:tab w:val="left" w:pos="993"/>
        </w:tabs>
        <w:ind w:left="0" w:firstLine="709"/>
        <w:jc w:val="both"/>
        <w:rPr>
          <w:sz w:val="28"/>
          <w:szCs w:val="28"/>
        </w:rPr>
      </w:pPr>
      <w:r>
        <w:rPr>
          <w:sz w:val="28"/>
          <w:szCs w:val="28"/>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14:paraId="638DA647" w14:textId="77777777" w:rsidR="00371D76" w:rsidRDefault="00DA514D">
      <w:pPr>
        <w:pStyle w:val="12"/>
        <w:shd w:val="clear" w:color="auto" w:fill="auto"/>
        <w:tabs>
          <w:tab w:val="left" w:pos="993"/>
        </w:tabs>
        <w:ind w:firstLine="709"/>
        <w:jc w:val="both"/>
        <w:rPr>
          <w:sz w:val="28"/>
          <w:szCs w:val="28"/>
        </w:rPr>
      </w:pPr>
      <w:r>
        <w:rPr>
          <w:sz w:val="28"/>
          <w:szCs w:val="28"/>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4C30D85F" w14:textId="77777777" w:rsidR="00371D76" w:rsidRDefault="00DA514D">
      <w:pPr>
        <w:pStyle w:val="12"/>
        <w:numPr>
          <w:ilvl w:val="0"/>
          <w:numId w:val="36"/>
        </w:numPr>
        <w:shd w:val="clear" w:color="auto" w:fill="auto"/>
        <w:tabs>
          <w:tab w:val="left" w:pos="993"/>
        </w:tabs>
        <w:ind w:left="0" w:firstLine="709"/>
        <w:jc w:val="both"/>
        <w:rPr>
          <w:sz w:val="28"/>
          <w:szCs w:val="28"/>
        </w:rPr>
      </w:pPr>
      <w:r>
        <w:rPr>
          <w:sz w:val="28"/>
          <w:szCs w:val="28"/>
        </w:rPr>
        <w:t xml:space="preserve">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Pr>
          <w:sz w:val="28"/>
          <w:szCs w:val="28"/>
        </w:rPr>
        <w:t>бакалавриата</w:t>
      </w:r>
      <w:proofErr w:type="spellEnd"/>
      <w:r>
        <w:rPr>
          <w:sz w:val="28"/>
          <w:szCs w:val="28"/>
        </w:rPr>
        <w:t xml:space="preserve"> и </w:t>
      </w:r>
      <w:proofErr w:type="spellStart"/>
      <w:r>
        <w:rPr>
          <w:sz w:val="28"/>
          <w:szCs w:val="28"/>
        </w:rPr>
        <w:t>специалитета</w:t>
      </w:r>
      <w:proofErr w:type="spellEnd"/>
      <w:r>
        <w:rPr>
          <w:sz w:val="28"/>
          <w:szCs w:val="28"/>
        </w:rPr>
        <w:t xml:space="preserve"> – в образовательные организации высшего образования.</w:t>
      </w:r>
    </w:p>
    <w:p w14:paraId="08E9818B" w14:textId="77777777" w:rsidR="00371D76" w:rsidRDefault="00DA514D">
      <w:pPr>
        <w:pStyle w:val="12"/>
        <w:shd w:val="clear" w:color="auto" w:fill="auto"/>
        <w:tabs>
          <w:tab w:val="left" w:pos="993"/>
        </w:tabs>
        <w:ind w:firstLine="709"/>
        <w:jc w:val="both"/>
        <w:rPr>
          <w:sz w:val="28"/>
          <w:szCs w:val="28"/>
        </w:rPr>
      </w:pPr>
      <w:r>
        <w:rPr>
          <w:sz w:val="28"/>
          <w:szCs w:val="28"/>
        </w:rPr>
        <w:t xml:space="preserve">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w:t>
      </w:r>
      <w:r>
        <w:rPr>
          <w:sz w:val="28"/>
          <w:szCs w:val="28"/>
        </w:rPr>
        <w:lastRenderedPageBreak/>
        <w:t xml:space="preserve">образования – программам </w:t>
      </w:r>
      <w:proofErr w:type="spellStart"/>
      <w:r>
        <w:rPr>
          <w:sz w:val="28"/>
          <w:szCs w:val="28"/>
        </w:rPr>
        <w:t>бакалавриата</w:t>
      </w:r>
      <w:proofErr w:type="spellEnd"/>
      <w:r>
        <w:rPr>
          <w:sz w:val="28"/>
          <w:szCs w:val="28"/>
        </w:rPr>
        <w:t xml:space="preserve"> и </w:t>
      </w:r>
      <w:proofErr w:type="spellStart"/>
      <w:r>
        <w:rPr>
          <w:sz w:val="28"/>
          <w:szCs w:val="28"/>
        </w:rPr>
        <w:t>специалитета</w:t>
      </w:r>
      <w:proofErr w:type="spellEnd"/>
      <w:r>
        <w:rPr>
          <w:sz w:val="28"/>
          <w:szCs w:val="28"/>
        </w:rPr>
        <w:t xml:space="preserve"> – в образовательные организации высшего образования.</w:t>
      </w:r>
    </w:p>
    <w:p w14:paraId="011B5A7C" w14:textId="77777777" w:rsidR="00371D76" w:rsidRDefault="00DA514D">
      <w:pPr>
        <w:pStyle w:val="12"/>
        <w:numPr>
          <w:ilvl w:val="0"/>
          <w:numId w:val="36"/>
        </w:numPr>
        <w:shd w:val="clear" w:color="auto" w:fill="auto"/>
        <w:tabs>
          <w:tab w:val="left" w:pos="993"/>
        </w:tabs>
        <w:ind w:left="0" w:firstLine="709"/>
        <w:jc w:val="both"/>
        <w:rPr>
          <w:sz w:val="28"/>
          <w:szCs w:val="28"/>
        </w:rPr>
      </w:pPr>
      <w:r>
        <w:rPr>
          <w:sz w:val="28"/>
          <w:szCs w:val="28"/>
        </w:rPr>
        <w:t xml:space="preserve">Результаты ЕГЭ при приеме на обучение по программам </w:t>
      </w:r>
      <w:proofErr w:type="spellStart"/>
      <w:r>
        <w:rPr>
          <w:sz w:val="28"/>
          <w:szCs w:val="28"/>
        </w:rPr>
        <w:t>бакалавриата</w:t>
      </w:r>
      <w:proofErr w:type="spellEnd"/>
      <w:r>
        <w:rPr>
          <w:sz w:val="28"/>
          <w:szCs w:val="28"/>
        </w:rPr>
        <w:t xml:space="preserve"> и программам </w:t>
      </w:r>
      <w:proofErr w:type="spellStart"/>
      <w:r>
        <w:rPr>
          <w:sz w:val="28"/>
          <w:szCs w:val="28"/>
        </w:rPr>
        <w:t>специалитета</w:t>
      </w:r>
      <w:proofErr w:type="spellEnd"/>
      <w:r>
        <w:rPr>
          <w:sz w:val="28"/>
          <w:szCs w:val="28"/>
        </w:rPr>
        <w:t xml:space="preserve"> действительны четыре года, следующих за годом получения таких результатов.</w:t>
      </w:r>
    </w:p>
    <w:p w14:paraId="116B083D" w14:textId="77777777" w:rsidR="00371D76" w:rsidRDefault="00371D76">
      <w:pPr>
        <w:pStyle w:val="12"/>
        <w:shd w:val="clear" w:color="auto" w:fill="auto"/>
        <w:tabs>
          <w:tab w:val="left" w:pos="993"/>
        </w:tabs>
        <w:ind w:firstLine="709"/>
        <w:jc w:val="both"/>
        <w:rPr>
          <w:sz w:val="28"/>
          <w:szCs w:val="28"/>
        </w:rPr>
      </w:pPr>
    </w:p>
    <w:p w14:paraId="5227C0AF" w14:textId="77777777" w:rsidR="00371D76" w:rsidRDefault="00DA514D">
      <w:pPr>
        <w:pStyle w:val="12"/>
        <w:shd w:val="clear" w:color="auto" w:fill="auto"/>
        <w:tabs>
          <w:tab w:val="left" w:pos="993"/>
        </w:tabs>
        <w:ind w:firstLine="709"/>
        <w:jc w:val="both"/>
        <w:rPr>
          <w:b/>
          <w:sz w:val="28"/>
          <w:szCs w:val="28"/>
        </w:rPr>
      </w:pPr>
      <w:r>
        <w:rPr>
          <w:b/>
          <w:sz w:val="28"/>
          <w:szCs w:val="28"/>
        </w:rPr>
        <w:t>Обязанности участника экзамена в рамках участия в ЕГЭ:</w:t>
      </w:r>
    </w:p>
    <w:p w14:paraId="5A17EB94" w14:textId="77777777" w:rsidR="00371D76" w:rsidRDefault="00DA514D">
      <w:pPr>
        <w:pStyle w:val="12"/>
        <w:numPr>
          <w:ilvl w:val="0"/>
          <w:numId w:val="37"/>
        </w:numPr>
        <w:shd w:val="clear" w:color="auto" w:fill="auto"/>
        <w:tabs>
          <w:tab w:val="left" w:pos="993"/>
        </w:tabs>
        <w:ind w:left="0" w:firstLine="709"/>
        <w:jc w:val="both"/>
        <w:rPr>
          <w:sz w:val="28"/>
          <w:szCs w:val="28"/>
        </w:rPr>
      </w:pPr>
      <w:r>
        <w:rPr>
          <w:sz w:val="28"/>
          <w:szCs w:val="28"/>
        </w:rPr>
        <w:t>В день экзамена участник экзамена должен прибыть в ППЭ заблаговременно. Вход участников экзамена в ППЭ начинается с 09:00 по местному времени.</w:t>
      </w:r>
    </w:p>
    <w:p w14:paraId="62B5616F" w14:textId="77777777" w:rsidR="00371D76" w:rsidRDefault="00DA514D">
      <w:pPr>
        <w:pStyle w:val="12"/>
        <w:numPr>
          <w:ilvl w:val="0"/>
          <w:numId w:val="37"/>
        </w:numPr>
        <w:shd w:val="clear" w:color="auto" w:fill="auto"/>
        <w:tabs>
          <w:tab w:val="left" w:pos="993"/>
        </w:tabs>
        <w:ind w:left="0" w:firstLine="709"/>
        <w:jc w:val="both"/>
        <w:rPr>
          <w:sz w:val="28"/>
          <w:szCs w:val="28"/>
        </w:rPr>
      </w:pPr>
      <w:r>
        <w:rPr>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14:paraId="6367C2E7" w14:textId="77777777" w:rsidR="00371D76" w:rsidRDefault="00DA514D">
      <w:pPr>
        <w:pStyle w:val="12"/>
        <w:numPr>
          <w:ilvl w:val="0"/>
          <w:numId w:val="37"/>
        </w:numPr>
        <w:shd w:val="clear" w:color="auto" w:fill="auto"/>
        <w:tabs>
          <w:tab w:val="left" w:pos="993"/>
        </w:tabs>
        <w:ind w:left="0" w:firstLine="709"/>
        <w:jc w:val="both"/>
        <w:rPr>
          <w:sz w:val="28"/>
          <w:szCs w:val="28"/>
        </w:rPr>
      </w:pPr>
      <w:r>
        <w:rPr>
          <w:sz w:val="28"/>
          <w:szCs w:val="28"/>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14:paraId="1EAD011F" w14:textId="77777777" w:rsidR="00371D76" w:rsidRDefault="00DA514D">
      <w:pPr>
        <w:pStyle w:val="12"/>
        <w:shd w:val="clear" w:color="auto" w:fill="auto"/>
        <w:tabs>
          <w:tab w:val="left" w:pos="993"/>
        </w:tabs>
        <w:ind w:firstLine="709"/>
        <w:jc w:val="both"/>
        <w:rPr>
          <w:sz w:val="28"/>
          <w:szCs w:val="28"/>
        </w:rPr>
      </w:pPr>
      <w:r>
        <w:rPr>
          <w:sz w:val="28"/>
          <w:szCs w:val="28"/>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Pr>
          <w:sz w:val="28"/>
          <w:szCs w:val="28"/>
        </w:rPr>
        <w:t>или</w:t>
      </w:r>
      <w:proofErr w:type="gramEnd"/>
      <w:r>
        <w:rPr>
          <w:sz w:val="28"/>
          <w:szCs w:val="28"/>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14:paraId="6E10B6A2" w14:textId="77777777" w:rsidR="00371D76" w:rsidRDefault="00DA514D">
      <w:pPr>
        <w:pStyle w:val="12"/>
        <w:shd w:val="clear" w:color="auto" w:fill="auto"/>
        <w:tabs>
          <w:tab w:val="left" w:pos="993"/>
        </w:tabs>
        <w:ind w:firstLine="709"/>
        <w:jc w:val="both"/>
        <w:rPr>
          <w:sz w:val="28"/>
          <w:szCs w:val="28"/>
        </w:rPr>
      </w:pPr>
      <w:r>
        <w:rPr>
          <w:sz w:val="28"/>
          <w:szCs w:val="28"/>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14:paraId="123B63C9" w14:textId="77777777" w:rsidR="00371D76" w:rsidRDefault="00DA514D">
      <w:pPr>
        <w:pStyle w:val="12"/>
        <w:numPr>
          <w:ilvl w:val="0"/>
          <w:numId w:val="37"/>
        </w:numPr>
        <w:shd w:val="clear" w:color="auto" w:fill="auto"/>
        <w:tabs>
          <w:tab w:val="left" w:pos="993"/>
        </w:tabs>
        <w:ind w:left="0" w:firstLine="709"/>
        <w:jc w:val="both"/>
        <w:rPr>
          <w:sz w:val="28"/>
          <w:szCs w:val="28"/>
        </w:rPr>
      </w:pPr>
      <w:r>
        <w:rPr>
          <w:sz w:val="28"/>
          <w:szCs w:val="28"/>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14:paraId="0B6FBE1C" w14:textId="77777777" w:rsidR="00371D76" w:rsidRDefault="00DA514D">
      <w:pPr>
        <w:pStyle w:val="12"/>
        <w:numPr>
          <w:ilvl w:val="0"/>
          <w:numId w:val="37"/>
        </w:numPr>
        <w:shd w:val="clear" w:color="auto" w:fill="auto"/>
        <w:tabs>
          <w:tab w:val="left" w:pos="993"/>
        </w:tabs>
        <w:ind w:left="0" w:firstLine="709"/>
        <w:jc w:val="both"/>
        <w:rPr>
          <w:sz w:val="28"/>
          <w:szCs w:val="28"/>
        </w:rPr>
      </w:pPr>
      <w:r>
        <w:rPr>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8DCF277" w14:textId="77777777" w:rsidR="00371D76" w:rsidRDefault="00DA514D">
      <w:pPr>
        <w:pStyle w:val="12"/>
        <w:numPr>
          <w:ilvl w:val="0"/>
          <w:numId w:val="37"/>
        </w:numPr>
        <w:shd w:val="clear" w:color="auto" w:fill="auto"/>
        <w:tabs>
          <w:tab w:val="left" w:pos="993"/>
        </w:tabs>
        <w:ind w:left="0" w:firstLine="709"/>
        <w:jc w:val="both"/>
        <w:rPr>
          <w:sz w:val="28"/>
          <w:szCs w:val="28"/>
        </w:rPr>
      </w:pPr>
      <w:r>
        <w:rPr>
          <w:sz w:val="28"/>
          <w:szCs w:val="28"/>
        </w:rPr>
        <w:t xml:space="preserve">В день проведения экзамена в ППЭ участникам экзамена запрещается: </w:t>
      </w:r>
    </w:p>
    <w:p w14:paraId="2F4EA536" w14:textId="77777777" w:rsidR="00371D76" w:rsidRDefault="00DA514D">
      <w:pPr>
        <w:pStyle w:val="12"/>
        <w:shd w:val="clear" w:color="auto" w:fill="auto"/>
        <w:tabs>
          <w:tab w:val="left" w:pos="993"/>
        </w:tabs>
        <w:ind w:firstLine="709"/>
        <w:jc w:val="both"/>
        <w:rPr>
          <w:sz w:val="28"/>
          <w:szCs w:val="28"/>
        </w:rPr>
      </w:pPr>
      <w:r>
        <w:rPr>
          <w:sz w:val="28"/>
          <w:szCs w:val="28"/>
        </w:rPr>
        <w:t xml:space="preserve">выполнять ЭР несамостоятельно, в том числе с помощью посторонних лиц; </w:t>
      </w:r>
      <w:r>
        <w:rPr>
          <w:sz w:val="28"/>
          <w:szCs w:val="28"/>
        </w:rPr>
        <w:lastRenderedPageBreak/>
        <w:t>общаться с другими участниками ГИА во время проведения экзамена в аудитории;</w:t>
      </w:r>
    </w:p>
    <w:p w14:paraId="7724C442" w14:textId="77777777" w:rsidR="00371D76" w:rsidRDefault="00DA514D">
      <w:pPr>
        <w:pStyle w:val="12"/>
        <w:shd w:val="clear" w:color="auto" w:fill="auto"/>
        <w:tabs>
          <w:tab w:val="left" w:pos="993"/>
        </w:tabs>
        <w:ind w:firstLine="709"/>
        <w:jc w:val="both"/>
        <w:rPr>
          <w:sz w:val="28"/>
          <w:szCs w:val="28"/>
        </w:rPr>
      </w:pPr>
      <w:r>
        <w:rPr>
          <w:sz w:val="28"/>
          <w:szCs w:val="28"/>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588A084B" w14:textId="77777777" w:rsidR="00371D76" w:rsidRDefault="00DA514D">
      <w:pPr>
        <w:pStyle w:val="12"/>
        <w:shd w:val="clear" w:color="auto" w:fill="auto"/>
        <w:tabs>
          <w:tab w:val="left" w:pos="993"/>
        </w:tabs>
        <w:ind w:firstLine="709"/>
        <w:jc w:val="both"/>
        <w:rPr>
          <w:sz w:val="28"/>
          <w:szCs w:val="28"/>
        </w:rPr>
      </w:pPr>
      <w:r>
        <w:rPr>
          <w:sz w:val="28"/>
          <w:szCs w:val="28"/>
        </w:rPr>
        <w:t>выносить из аудиторий ППЭ черновики, экзаменационные материалы на бумажном и (или) электронном носителях;</w:t>
      </w:r>
    </w:p>
    <w:p w14:paraId="426D09E0" w14:textId="77777777" w:rsidR="00371D76" w:rsidRDefault="00DA514D">
      <w:pPr>
        <w:pStyle w:val="12"/>
        <w:shd w:val="clear" w:color="auto" w:fill="auto"/>
        <w:tabs>
          <w:tab w:val="left" w:pos="993"/>
        </w:tabs>
        <w:ind w:firstLine="709"/>
        <w:jc w:val="both"/>
        <w:rPr>
          <w:sz w:val="28"/>
          <w:szCs w:val="28"/>
        </w:rPr>
      </w:pPr>
      <w:r>
        <w:rPr>
          <w:sz w:val="28"/>
          <w:szCs w:val="28"/>
        </w:rPr>
        <w:t>фотографировать экзаменационные материалы, черновики.</w:t>
      </w:r>
    </w:p>
    <w:p w14:paraId="6C20AE0A" w14:textId="77777777" w:rsidR="00371D76" w:rsidRDefault="00DA514D">
      <w:pPr>
        <w:pStyle w:val="12"/>
        <w:numPr>
          <w:ilvl w:val="0"/>
          <w:numId w:val="37"/>
        </w:numPr>
        <w:shd w:val="clear" w:color="auto" w:fill="auto"/>
        <w:tabs>
          <w:tab w:val="left" w:pos="993"/>
        </w:tabs>
        <w:ind w:left="0" w:firstLine="709"/>
        <w:jc w:val="both"/>
        <w:rPr>
          <w:sz w:val="28"/>
          <w:szCs w:val="28"/>
        </w:rPr>
      </w:pPr>
      <w:r>
        <w:rPr>
          <w:sz w:val="28"/>
          <w:szCs w:val="28"/>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3CC1A367" w14:textId="77777777" w:rsidR="00371D76" w:rsidRDefault="00DA514D">
      <w:pPr>
        <w:pStyle w:val="12"/>
        <w:numPr>
          <w:ilvl w:val="0"/>
          <w:numId w:val="37"/>
        </w:numPr>
        <w:shd w:val="clear" w:color="auto" w:fill="auto"/>
        <w:tabs>
          <w:tab w:val="left" w:pos="993"/>
        </w:tabs>
        <w:ind w:left="0" w:firstLine="709"/>
        <w:jc w:val="both"/>
        <w:rPr>
          <w:sz w:val="28"/>
          <w:szCs w:val="28"/>
        </w:rPr>
      </w:pPr>
      <w:r>
        <w:rPr>
          <w:sz w:val="28"/>
          <w:szCs w:val="28"/>
        </w:rPr>
        <w:t>Участники экзамена занимают рабочие места в аудитории в соответствии со списками распределения. Изменение рабочего места запрещено.</w:t>
      </w:r>
    </w:p>
    <w:p w14:paraId="6BA6844D" w14:textId="77777777" w:rsidR="00371D76" w:rsidRDefault="00DA514D">
      <w:pPr>
        <w:pStyle w:val="12"/>
        <w:numPr>
          <w:ilvl w:val="0"/>
          <w:numId w:val="37"/>
        </w:numPr>
        <w:shd w:val="clear" w:color="auto" w:fill="auto"/>
        <w:tabs>
          <w:tab w:val="left" w:pos="993"/>
        </w:tabs>
        <w:ind w:left="0" w:firstLine="709"/>
        <w:jc w:val="both"/>
        <w:rPr>
          <w:sz w:val="28"/>
          <w:szCs w:val="28"/>
        </w:rPr>
      </w:pPr>
      <w:r>
        <w:rPr>
          <w:sz w:val="28"/>
          <w:szCs w:val="28"/>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6E2E6EAA" w14:textId="77777777" w:rsidR="00371D76" w:rsidRDefault="00DA514D">
      <w:pPr>
        <w:pStyle w:val="12"/>
        <w:numPr>
          <w:ilvl w:val="0"/>
          <w:numId w:val="37"/>
        </w:numPr>
        <w:shd w:val="clear" w:color="auto" w:fill="auto"/>
        <w:tabs>
          <w:tab w:val="left" w:pos="993"/>
          <w:tab w:val="left" w:pos="1134"/>
        </w:tabs>
        <w:ind w:left="0" w:firstLine="709"/>
        <w:jc w:val="both"/>
        <w:rPr>
          <w:sz w:val="28"/>
          <w:szCs w:val="28"/>
        </w:rPr>
      </w:pPr>
      <w:r>
        <w:rPr>
          <w:sz w:val="28"/>
          <w:szCs w:val="28"/>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14:paraId="065850CB" w14:textId="77777777" w:rsidR="00371D76" w:rsidRDefault="00DA514D">
      <w:pPr>
        <w:pStyle w:val="12"/>
        <w:numPr>
          <w:ilvl w:val="0"/>
          <w:numId w:val="37"/>
        </w:numPr>
        <w:shd w:val="clear" w:color="auto" w:fill="auto"/>
        <w:tabs>
          <w:tab w:val="left" w:pos="993"/>
          <w:tab w:val="left" w:pos="1134"/>
        </w:tabs>
        <w:ind w:left="0" w:firstLine="709"/>
        <w:jc w:val="both"/>
        <w:rPr>
          <w:sz w:val="28"/>
          <w:szCs w:val="28"/>
        </w:rPr>
      </w:pPr>
      <w:r>
        <w:rPr>
          <w:sz w:val="28"/>
          <w:szCs w:val="28"/>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14:paraId="052037EB" w14:textId="77777777" w:rsidR="00371D76" w:rsidRDefault="00DA514D">
      <w:pPr>
        <w:pStyle w:val="12"/>
        <w:numPr>
          <w:ilvl w:val="0"/>
          <w:numId w:val="37"/>
        </w:numPr>
        <w:shd w:val="clear" w:color="auto" w:fill="auto"/>
        <w:tabs>
          <w:tab w:val="left" w:pos="993"/>
          <w:tab w:val="left" w:pos="1134"/>
        </w:tabs>
        <w:ind w:left="0" w:firstLine="709"/>
        <w:jc w:val="both"/>
        <w:rPr>
          <w:sz w:val="28"/>
          <w:szCs w:val="28"/>
        </w:rPr>
      </w:pPr>
      <w:r>
        <w:rPr>
          <w:sz w:val="28"/>
          <w:szCs w:val="28"/>
        </w:rPr>
        <w:t>Во время экзамена на рабочем столе участника экзамена помимо экзаменационных материалов находятся:</w:t>
      </w:r>
    </w:p>
    <w:p w14:paraId="400DE061" w14:textId="77777777" w:rsidR="00371D76" w:rsidRDefault="00DA514D">
      <w:pPr>
        <w:pStyle w:val="12"/>
        <w:numPr>
          <w:ilvl w:val="0"/>
          <w:numId w:val="38"/>
        </w:numPr>
        <w:shd w:val="clear" w:color="auto" w:fill="auto"/>
        <w:tabs>
          <w:tab w:val="left" w:pos="993"/>
          <w:tab w:val="left" w:pos="1134"/>
        </w:tabs>
        <w:ind w:left="0" w:firstLine="709"/>
        <w:jc w:val="both"/>
        <w:rPr>
          <w:sz w:val="28"/>
          <w:szCs w:val="28"/>
        </w:rPr>
      </w:pPr>
      <w:proofErr w:type="spellStart"/>
      <w:r>
        <w:rPr>
          <w:sz w:val="28"/>
          <w:szCs w:val="28"/>
        </w:rPr>
        <w:t>гелевая</w:t>
      </w:r>
      <w:proofErr w:type="spellEnd"/>
      <w:r>
        <w:rPr>
          <w:sz w:val="28"/>
          <w:szCs w:val="28"/>
        </w:rPr>
        <w:t xml:space="preserve"> или капиллярная ручка с чернилами черного цвета;</w:t>
      </w:r>
    </w:p>
    <w:p w14:paraId="6F65B0F1" w14:textId="77777777" w:rsidR="00371D76" w:rsidRDefault="00DA514D">
      <w:pPr>
        <w:pStyle w:val="12"/>
        <w:numPr>
          <w:ilvl w:val="0"/>
          <w:numId w:val="38"/>
        </w:numPr>
        <w:shd w:val="clear" w:color="auto" w:fill="auto"/>
        <w:tabs>
          <w:tab w:val="left" w:pos="993"/>
          <w:tab w:val="left" w:pos="1134"/>
        </w:tabs>
        <w:ind w:left="0" w:firstLine="709"/>
        <w:jc w:val="both"/>
        <w:rPr>
          <w:sz w:val="28"/>
          <w:szCs w:val="28"/>
        </w:rPr>
      </w:pPr>
      <w:r>
        <w:rPr>
          <w:sz w:val="28"/>
          <w:szCs w:val="28"/>
        </w:rPr>
        <w:t>документ, удостоверяющий личность;</w:t>
      </w:r>
    </w:p>
    <w:p w14:paraId="2B42073C" w14:textId="77777777" w:rsidR="00371D76" w:rsidRDefault="00DA514D">
      <w:pPr>
        <w:pStyle w:val="12"/>
        <w:numPr>
          <w:ilvl w:val="0"/>
          <w:numId w:val="38"/>
        </w:numPr>
        <w:shd w:val="clear" w:color="auto" w:fill="auto"/>
        <w:tabs>
          <w:tab w:val="left" w:pos="993"/>
        </w:tabs>
        <w:ind w:left="0" w:firstLine="709"/>
        <w:jc w:val="both"/>
        <w:rPr>
          <w:sz w:val="28"/>
          <w:szCs w:val="28"/>
        </w:rPr>
      </w:pPr>
      <w:r>
        <w:rPr>
          <w:sz w:val="28"/>
          <w:szCs w:val="28"/>
        </w:rPr>
        <w:t>средства обучения и воспитания, разрешенные к использованию для выполнения заданий КИМ по соответствующим учебным предметам;</w:t>
      </w:r>
    </w:p>
    <w:p w14:paraId="1F1C620A" w14:textId="77777777" w:rsidR="00371D76" w:rsidRDefault="00DA514D">
      <w:pPr>
        <w:pStyle w:val="12"/>
        <w:numPr>
          <w:ilvl w:val="0"/>
          <w:numId w:val="38"/>
        </w:numPr>
        <w:shd w:val="clear" w:color="auto" w:fill="auto"/>
        <w:tabs>
          <w:tab w:val="left" w:pos="993"/>
        </w:tabs>
        <w:ind w:left="0" w:firstLine="709"/>
        <w:jc w:val="both"/>
        <w:rPr>
          <w:sz w:val="28"/>
          <w:szCs w:val="28"/>
        </w:rPr>
      </w:pPr>
      <w:r>
        <w:rPr>
          <w:sz w:val="28"/>
          <w:szCs w:val="28"/>
        </w:rPr>
        <w:lastRenderedPageBreak/>
        <w:t>лекарства (при необходимости);</w:t>
      </w:r>
    </w:p>
    <w:p w14:paraId="1EE9D9EC" w14:textId="77777777" w:rsidR="00371D76" w:rsidRDefault="00DA514D">
      <w:pPr>
        <w:pStyle w:val="12"/>
        <w:numPr>
          <w:ilvl w:val="0"/>
          <w:numId w:val="38"/>
        </w:numPr>
        <w:shd w:val="clear" w:color="auto" w:fill="auto"/>
        <w:tabs>
          <w:tab w:val="left" w:pos="993"/>
        </w:tabs>
        <w:ind w:left="0" w:firstLine="709"/>
        <w:jc w:val="both"/>
        <w:rPr>
          <w:sz w:val="28"/>
          <w:szCs w:val="28"/>
        </w:rPr>
      </w:pPr>
      <w:r>
        <w:rPr>
          <w:sz w:val="28"/>
          <w:szCs w:val="28"/>
        </w:rPr>
        <w:t>специальные технические средства (для лиц с ОВЗ, детей-инвалидов и инвалидов) (при необходимости);</w:t>
      </w:r>
    </w:p>
    <w:p w14:paraId="0C5A06BC" w14:textId="77777777" w:rsidR="00371D76" w:rsidRDefault="00DA514D">
      <w:pPr>
        <w:pStyle w:val="12"/>
        <w:numPr>
          <w:ilvl w:val="0"/>
          <w:numId w:val="38"/>
        </w:numPr>
        <w:shd w:val="clear" w:color="auto" w:fill="auto"/>
        <w:tabs>
          <w:tab w:val="left" w:pos="993"/>
        </w:tabs>
        <w:ind w:left="0" w:firstLine="709"/>
        <w:jc w:val="both"/>
        <w:rPr>
          <w:sz w:val="28"/>
          <w:szCs w:val="28"/>
        </w:rPr>
      </w:pPr>
      <w:r>
        <w:rPr>
          <w:sz w:val="28"/>
          <w:szCs w:val="28"/>
        </w:rPr>
        <w:t>черновики, выданные в ППЭ.</w:t>
      </w:r>
    </w:p>
    <w:p w14:paraId="74C0FF29" w14:textId="77777777" w:rsidR="00371D76" w:rsidRDefault="00DA514D">
      <w:pPr>
        <w:pStyle w:val="12"/>
        <w:shd w:val="clear" w:color="auto" w:fill="auto"/>
        <w:tabs>
          <w:tab w:val="left" w:pos="993"/>
        </w:tabs>
        <w:ind w:firstLine="709"/>
        <w:jc w:val="both"/>
        <w:rPr>
          <w:b/>
          <w:sz w:val="28"/>
          <w:szCs w:val="28"/>
        </w:rPr>
      </w:pPr>
      <w:r>
        <w:rPr>
          <w:b/>
          <w:sz w:val="28"/>
          <w:szCs w:val="28"/>
        </w:rPr>
        <w:t>Права участника экзамена в рамках участия в ЕГЭ:</w:t>
      </w:r>
    </w:p>
    <w:p w14:paraId="2B09AFD2" w14:textId="77777777" w:rsidR="00371D76" w:rsidRDefault="00DA514D">
      <w:pPr>
        <w:pStyle w:val="12"/>
        <w:numPr>
          <w:ilvl w:val="0"/>
          <w:numId w:val="39"/>
        </w:numPr>
        <w:shd w:val="clear" w:color="auto" w:fill="auto"/>
        <w:tabs>
          <w:tab w:val="left" w:pos="993"/>
        </w:tabs>
        <w:ind w:left="0" w:firstLine="709"/>
        <w:jc w:val="both"/>
        <w:rPr>
          <w:sz w:val="28"/>
          <w:szCs w:val="28"/>
        </w:rPr>
      </w:pPr>
      <w:r>
        <w:rPr>
          <w:sz w:val="28"/>
          <w:szCs w:val="28"/>
        </w:rPr>
        <w:t>Участник экзамена может при выполнении работы использовать черновики, выданные в ППЭ, и делать пометки в КИМ.</w:t>
      </w:r>
    </w:p>
    <w:p w14:paraId="2DAAE2BB" w14:textId="77777777" w:rsidR="00371D76" w:rsidRDefault="00DA514D">
      <w:pPr>
        <w:pStyle w:val="12"/>
        <w:shd w:val="clear" w:color="auto" w:fill="auto"/>
        <w:tabs>
          <w:tab w:val="left" w:pos="993"/>
        </w:tabs>
        <w:ind w:firstLine="709"/>
        <w:jc w:val="both"/>
        <w:rPr>
          <w:sz w:val="28"/>
          <w:szCs w:val="28"/>
        </w:rPr>
      </w:pPr>
      <w:r>
        <w:rPr>
          <w:sz w:val="28"/>
          <w:szCs w:val="28"/>
        </w:rPr>
        <w:t>Внимание! Записи на черновиках и КИМ не обрабатываются и не проверяются.</w:t>
      </w:r>
    </w:p>
    <w:p w14:paraId="0FC8F8CD" w14:textId="77777777" w:rsidR="00371D76" w:rsidRDefault="00DA514D">
      <w:pPr>
        <w:pStyle w:val="12"/>
        <w:numPr>
          <w:ilvl w:val="0"/>
          <w:numId w:val="39"/>
        </w:numPr>
        <w:shd w:val="clear" w:color="auto" w:fill="auto"/>
        <w:tabs>
          <w:tab w:val="left" w:pos="993"/>
        </w:tabs>
        <w:ind w:left="0" w:firstLine="709"/>
        <w:jc w:val="both"/>
        <w:rPr>
          <w:sz w:val="28"/>
          <w:szCs w:val="28"/>
        </w:rPr>
      </w:pPr>
      <w:r>
        <w:rPr>
          <w:sz w:val="28"/>
          <w:szCs w:val="28"/>
        </w:rPr>
        <w:t>В случае нехватки места в бланке для записи ответов участник экзамена может обратиться к организатору для получения дополнительного бланка.</w:t>
      </w:r>
    </w:p>
    <w:p w14:paraId="2BFD9449" w14:textId="77777777" w:rsidR="00371D76" w:rsidRDefault="00DA514D">
      <w:pPr>
        <w:pStyle w:val="12"/>
        <w:numPr>
          <w:ilvl w:val="0"/>
          <w:numId w:val="39"/>
        </w:numPr>
        <w:shd w:val="clear" w:color="auto" w:fill="auto"/>
        <w:tabs>
          <w:tab w:val="left" w:pos="993"/>
        </w:tabs>
        <w:ind w:left="0" w:firstLine="709"/>
        <w:jc w:val="both"/>
        <w:rPr>
          <w:sz w:val="28"/>
          <w:szCs w:val="28"/>
        </w:rPr>
      </w:pPr>
      <w:r>
        <w:rPr>
          <w:sz w:val="28"/>
          <w:szCs w:val="28"/>
        </w:rP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Pr>
          <w:sz w:val="28"/>
          <w:szCs w:val="28"/>
        </w:rPr>
        <w:t>ГЭК</w:t>
      </w:r>
      <w:proofErr w:type="gramEnd"/>
      <w:r>
        <w:rPr>
          <w:sz w:val="28"/>
          <w:szCs w:val="28"/>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Pr>
          <w:sz w:val="28"/>
          <w:szCs w:val="28"/>
        </w:rPr>
        <w:t>незавершения</w:t>
      </w:r>
      <w:proofErr w:type="spellEnd"/>
      <w:r>
        <w:rPr>
          <w:sz w:val="28"/>
          <w:szCs w:val="28"/>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14:paraId="3A2E76C2" w14:textId="77777777" w:rsidR="00371D76" w:rsidRDefault="00DA514D">
      <w:pPr>
        <w:pStyle w:val="12"/>
        <w:numPr>
          <w:ilvl w:val="0"/>
          <w:numId w:val="39"/>
        </w:numPr>
        <w:shd w:val="clear" w:color="auto" w:fill="auto"/>
        <w:tabs>
          <w:tab w:val="left" w:pos="993"/>
        </w:tabs>
        <w:ind w:left="0" w:firstLine="709"/>
        <w:jc w:val="both"/>
        <w:rPr>
          <w:sz w:val="28"/>
          <w:szCs w:val="28"/>
        </w:rPr>
      </w:pPr>
      <w:r>
        <w:rPr>
          <w:sz w:val="28"/>
          <w:szCs w:val="28"/>
        </w:rPr>
        <w:t>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14:paraId="238EB9D5" w14:textId="77777777" w:rsidR="00371D76" w:rsidRDefault="00DA514D">
      <w:pPr>
        <w:pStyle w:val="12"/>
        <w:numPr>
          <w:ilvl w:val="0"/>
          <w:numId w:val="39"/>
        </w:numPr>
        <w:shd w:val="clear" w:color="auto" w:fill="auto"/>
        <w:tabs>
          <w:tab w:val="left" w:pos="993"/>
        </w:tabs>
        <w:ind w:left="0" w:firstLine="709"/>
        <w:jc w:val="both"/>
        <w:rPr>
          <w:sz w:val="28"/>
          <w:szCs w:val="28"/>
        </w:rPr>
      </w:pPr>
      <w:r>
        <w:rPr>
          <w:sz w:val="28"/>
          <w:szCs w:val="28"/>
        </w:rPr>
        <w:t>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14:paraId="357BF38D" w14:textId="77777777" w:rsidR="00371D76" w:rsidRDefault="00DA514D">
      <w:pPr>
        <w:pStyle w:val="12"/>
        <w:shd w:val="clear" w:color="auto" w:fill="auto"/>
        <w:tabs>
          <w:tab w:val="left" w:pos="993"/>
        </w:tabs>
        <w:ind w:firstLine="709"/>
        <w:jc w:val="both"/>
        <w:rPr>
          <w:sz w:val="28"/>
          <w:szCs w:val="28"/>
        </w:rPr>
      </w:pPr>
      <w:r>
        <w:rPr>
          <w:sz w:val="28"/>
          <w:szCs w:val="28"/>
        </w:rPr>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14:paraId="6F3B3386" w14:textId="77777777" w:rsidR="00371D76" w:rsidRDefault="00DA514D">
      <w:pPr>
        <w:pStyle w:val="12"/>
        <w:numPr>
          <w:ilvl w:val="0"/>
          <w:numId w:val="39"/>
        </w:numPr>
        <w:shd w:val="clear" w:color="auto" w:fill="auto"/>
        <w:tabs>
          <w:tab w:val="left" w:pos="993"/>
        </w:tabs>
        <w:ind w:left="0" w:firstLine="709"/>
        <w:jc w:val="both"/>
        <w:rPr>
          <w:sz w:val="28"/>
          <w:szCs w:val="28"/>
        </w:rPr>
      </w:pPr>
      <w:r>
        <w:rPr>
          <w:sz w:val="28"/>
          <w:szCs w:val="28"/>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14:paraId="4D348A93" w14:textId="77777777" w:rsidR="00371D76" w:rsidRDefault="00DA514D">
      <w:pPr>
        <w:pStyle w:val="12"/>
        <w:numPr>
          <w:ilvl w:val="0"/>
          <w:numId w:val="40"/>
        </w:numPr>
        <w:shd w:val="clear" w:color="auto" w:fill="auto"/>
        <w:tabs>
          <w:tab w:val="left" w:pos="993"/>
        </w:tabs>
        <w:ind w:left="0" w:firstLine="709"/>
        <w:jc w:val="both"/>
        <w:rPr>
          <w:sz w:val="28"/>
          <w:szCs w:val="28"/>
        </w:rPr>
      </w:pPr>
      <w:r>
        <w:rPr>
          <w:sz w:val="28"/>
          <w:szCs w:val="28"/>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73B4FCA5" w14:textId="77777777" w:rsidR="00371D76" w:rsidRDefault="00DA514D">
      <w:pPr>
        <w:pStyle w:val="12"/>
        <w:numPr>
          <w:ilvl w:val="0"/>
          <w:numId w:val="40"/>
        </w:numPr>
        <w:shd w:val="clear" w:color="auto" w:fill="auto"/>
        <w:tabs>
          <w:tab w:val="left" w:pos="993"/>
        </w:tabs>
        <w:ind w:left="0" w:firstLine="709"/>
        <w:jc w:val="both"/>
        <w:rPr>
          <w:sz w:val="28"/>
          <w:szCs w:val="28"/>
        </w:rPr>
      </w:pPr>
      <w:r>
        <w:rPr>
          <w:sz w:val="28"/>
          <w:szCs w:val="28"/>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014D3E95" w14:textId="77777777" w:rsidR="00371D76" w:rsidRDefault="00DA514D">
      <w:pPr>
        <w:pStyle w:val="12"/>
        <w:numPr>
          <w:ilvl w:val="0"/>
          <w:numId w:val="40"/>
        </w:numPr>
        <w:shd w:val="clear" w:color="auto" w:fill="auto"/>
        <w:tabs>
          <w:tab w:val="left" w:pos="993"/>
        </w:tabs>
        <w:ind w:left="0" w:firstLine="709"/>
        <w:jc w:val="both"/>
        <w:rPr>
          <w:sz w:val="28"/>
          <w:szCs w:val="28"/>
        </w:rPr>
      </w:pPr>
      <w:r>
        <w:rPr>
          <w:sz w:val="28"/>
          <w:szCs w:val="28"/>
        </w:rPr>
        <w:t xml:space="preserve">участники ГИА, получившие на ГИА неудовлетворительные результаты </w:t>
      </w:r>
      <w:r>
        <w:rPr>
          <w:sz w:val="28"/>
          <w:szCs w:val="28"/>
        </w:rPr>
        <w:lastRenderedPageBreak/>
        <w:t>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14:paraId="0B667854" w14:textId="77777777" w:rsidR="00371D76" w:rsidRDefault="00DA514D">
      <w:pPr>
        <w:pStyle w:val="12"/>
        <w:numPr>
          <w:ilvl w:val="0"/>
          <w:numId w:val="39"/>
        </w:numPr>
        <w:shd w:val="clear" w:color="auto" w:fill="auto"/>
        <w:tabs>
          <w:tab w:val="left" w:pos="993"/>
        </w:tabs>
        <w:ind w:left="0" w:firstLine="709"/>
        <w:jc w:val="both"/>
        <w:rPr>
          <w:sz w:val="28"/>
          <w:szCs w:val="28"/>
        </w:rPr>
      </w:pPr>
      <w:r>
        <w:rPr>
          <w:sz w:val="28"/>
          <w:szCs w:val="28"/>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14:paraId="7522E9B5" w14:textId="77777777" w:rsidR="00371D76" w:rsidRDefault="00DA514D">
      <w:pPr>
        <w:pStyle w:val="12"/>
        <w:shd w:val="clear" w:color="auto" w:fill="auto"/>
        <w:tabs>
          <w:tab w:val="left" w:pos="993"/>
        </w:tabs>
        <w:ind w:firstLine="709"/>
        <w:jc w:val="both"/>
        <w:rPr>
          <w:sz w:val="28"/>
          <w:szCs w:val="28"/>
        </w:rPr>
      </w:pPr>
      <w:r>
        <w:rPr>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14:paraId="576CBD20" w14:textId="77777777" w:rsidR="00371D76" w:rsidRDefault="00DA514D">
      <w:pPr>
        <w:pStyle w:val="12"/>
        <w:shd w:val="clear" w:color="auto" w:fill="auto"/>
        <w:tabs>
          <w:tab w:val="left" w:pos="993"/>
        </w:tabs>
        <w:ind w:firstLine="709"/>
        <w:jc w:val="both"/>
        <w:rPr>
          <w:sz w:val="28"/>
          <w:szCs w:val="28"/>
        </w:rPr>
      </w:pPr>
      <w:r>
        <w:rPr>
          <w:sz w:val="28"/>
          <w:szCs w:val="28"/>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01A05A4F" w14:textId="77777777" w:rsidR="00371D76" w:rsidRDefault="00DA514D">
      <w:pPr>
        <w:pStyle w:val="12"/>
        <w:shd w:val="clear" w:color="auto" w:fill="auto"/>
        <w:tabs>
          <w:tab w:val="left" w:pos="993"/>
        </w:tabs>
        <w:ind w:firstLine="709"/>
        <w:jc w:val="both"/>
        <w:rPr>
          <w:sz w:val="28"/>
          <w:szCs w:val="28"/>
        </w:rPr>
      </w:pPr>
      <w:r>
        <w:rPr>
          <w:sz w:val="28"/>
          <w:szCs w:val="28"/>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7FB52877" w14:textId="77777777" w:rsidR="00371D76" w:rsidRDefault="00DA514D">
      <w:pPr>
        <w:pStyle w:val="12"/>
        <w:shd w:val="clear" w:color="auto" w:fill="auto"/>
        <w:tabs>
          <w:tab w:val="left" w:pos="993"/>
        </w:tabs>
        <w:ind w:firstLine="709"/>
        <w:jc w:val="both"/>
        <w:rPr>
          <w:b/>
          <w:sz w:val="28"/>
          <w:szCs w:val="28"/>
        </w:rPr>
      </w:pPr>
      <w:r>
        <w:rPr>
          <w:b/>
          <w:sz w:val="28"/>
          <w:szCs w:val="28"/>
        </w:rPr>
        <w:t>Апелляцию о нарушении Порядка проведения ГИА участник экзамена подает в день проведения экзамена члену ГЭК, не покидая ППЭ.</w:t>
      </w:r>
    </w:p>
    <w:p w14:paraId="63DE5E08" w14:textId="77777777" w:rsidR="00371D76" w:rsidRDefault="00DA514D">
      <w:pPr>
        <w:pStyle w:val="12"/>
        <w:shd w:val="clear" w:color="auto" w:fill="auto"/>
        <w:tabs>
          <w:tab w:val="left" w:pos="993"/>
        </w:tabs>
        <w:ind w:firstLine="709"/>
        <w:jc w:val="both"/>
        <w:rPr>
          <w:sz w:val="28"/>
          <w:szCs w:val="28"/>
        </w:rPr>
      </w:pPr>
      <w:r>
        <w:rPr>
          <w:sz w:val="28"/>
          <w:szCs w:val="28"/>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64CA4793" w14:textId="77777777" w:rsidR="00371D76" w:rsidRDefault="00DA514D">
      <w:pPr>
        <w:pStyle w:val="12"/>
        <w:shd w:val="clear" w:color="auto" w:fill="auto"/>
        <w:tabs>
          <w:tab w:val="left" w:pos="993"/>
        </w:tabs>
        <w:ind w:firstLine="709"/>
        <w:jc w:val="both"/>
        <w:rPr>
          <w:sz w:val="28"/>
          <w:szCs w:val="28"/>
        </w:rPr>
      </w:pPr>
      <w:r>
        <w:rPr>
          <w:sz w:val="28"/>
          <w:szCs w:val="28"/>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14:paraId="3F28B71B" w14:textId="77777777" w:rsidR="00371D76" w:rsidRDefault="00DA514D">
      <w:pPr>
        <w:pStyle w:val="12"/>
        <w:shd w:val="clear" w:color="auto" w:fill="auto"/>
        <w:tabs>
          <w:tab w:val="left" w:pos="993"/>
        </w:tabs>
        <w:ind w:firstLine="709"/>
        <w:jc w:val="both"/>
        <w:rPr>
          <w:sz w:val="28"/>
          <w:szCs w:val="28"/>
        </w:rPr>
      </w:pPr>
      <w:r>
        <w:rPr>
          <w:sz w:val="28"/>
          <w:szCs w:val="28"/>
        </w:rPr>
        <w:t>об отклонении апелляции;</w:t>
      </w:r>
    </w:p>
    <w:p w14:paraId="18056572" w14:textId="77777777" w:rsidR="00371D76" w:rsidRDefault="00DA514D">
      <w:pPr>
        <w:pStyle w:val="12"/>
        <w:shd w:val="clear" w:color="auto" w:fill="auto"/>
        <w:tabs>
          <w:tab w:val="left" w:pos="993"/>
        </w:tabs>
        <w:ind w:firstLine="709"/>
        <w:jc w:val="both"/>
        <w:rPr>
          <w:sz w:val="28"/>
          <w:szCs w:val="28"/>
        </w:rPr>
      </w:pPr>
      <w:r>
        <w:rPr>
          <w:sz w:val="28"/>
          <w:szCs w:val="28"/>
        </w:rPr>
        <w:t>об удовлетворении апелляции.</w:t>
      </w:r>
    </w:p>
    <w:p w14:paraId="221189B4" w14:textId="77777777" w:rsidR="00371D76" w:rsidRDefault="00DA514D">
      <w:pPr>
        <w:pStyle w:val="12"/>
        <w:shd w:val="clear" w:color="auto" w:fill="auto"/>
        <w:tabs>
          <w:tab w:val="left" w:pos="993"/>
        </w:tabs>
        <w:ind w:firstLine="709"/>
        <w:jc w:val="both"/>
        <w:rPr>
          <w:sz w:val="28"/>
          <w:szCs w:val="28"/>
        </w:rPr>
      </w:pPr>
      <w:r>
        <w:rPr>
          <w:sz w:val="28"/>
          <w:szCs w:val="28"/>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w:t>
      </w:r>
      <w:r>
        <w:rPr>
          <w:sz w:val="28"/>
          <w:szCs w:val="28"/>
        </w:rPr>
        <w:lastRenderedPageBreak/>
        <w:t>соответствующего периода проведения ГИА или по решению председателя ГЭК в иной день, предусмотренный единым расписанием проведения ЕГЭ.</w:t>
      </w:r>
    </w:p>
    <w:p w14:paraId="15DC7637" w14:textId="77777777" w:rsidR="00371D76" w:rsidRDefault="00DA514D">
      <w:pPr>
        <w:pStyle w:val="12"/>
        <w:shd w:val="clear" w:color="auto" w:fill="auto"/>
        <w:tabs>
          <w:tab w:val="left" w:pos="993"/>
        </w:tabs>
        <w:ind w:firstLine="709"/>
        <w:jc w:val="both"/>
        <w:rPr>
          <w:sz w:val="28"/>
          <w:szCs w:val="28"/>
        </w:rPr>
      </w:pPr>
      <w:r>
        <w:rPr>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45AFDBD2" w14:textId="77777777" w:rsidR="00371D76" w:rsidRDefault="00DA514D">
      <w:pPr>
        <w:pStyle w:val="12"/>
        <w:shd w:val="clear" w:color="auto" w:fill="auto"/>
        <w:tabs>
          <w:tab w:val="left" w:pos="993"/>
        </w:tabs>
        <w:ind w:firstLine="709"/>
        <w:jc w:val="both"/>
        <w:rPr>
          <w:sz w:val="28"/>
          <w:szCs w:val="28"/>
        </w:rPr>
      </w:pPr>
      <w:r>
        <w:rPr>
          <w:b/>
          <w:sz w:val="28"/>
          <w:szCs w:val="28"/>
        </w:rPr>
        <w:t>Апелляция о несогласии с выставленными баллами</w:t>
      </w:r>
      <w:r>
        <w:rPr>
          <w:sz w:val="28"/>
          <w:szCs w:val="28"/>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w:t>
      </w:r>
    </w:p>
    <w:p w14:paraId="0690D7D7" w14:textId="77777777" w:rsidR="00371D76" w:rsidRDefault="00DA514D">
      <w:pPr>
        <w:pStyle w:val="12"/>
        <w:shd w:val="clear" w:color="auto" w:fill="auto"/>
        <w:tabs>
          <w:tab w:val="left" w:pos="993"/>
        </w:tabs>
        <w:ind w:firstLine="709"/>
        <w:jc w:val="both"/>
        <w:rPr>
          <w:sz w:val="28"/>
          <w:szCs w:val="28"/>
        </w:rPr>
      </w:pPr>
      <w:r>
        <w:rPr>
          <w:sz w:val="28"/>
          <w:szCs w:val="28"/>
        </w:rPr>
        <w:t xml:space="preserve">Апелляция подается с использованием информационно-коммуникационных технологий на сайте </w:t>
      </w:r>
      <w:proofErr w:type="spellStart"/>
      <w:r>
        <w:rPr>
          <w:sz w:val="28"/>
          <w:szCs w:val="28"/>
          <w:u w:val="single"/>
          <w:lang w:val="en-US"/>
        </w:rPr>
        <w:t>gia</w:t>
      </w:r>
      <w:proofErr w:type="spellEnd"/>
      <w:r>
        <w:rPr>
          <w:sz w:val="28"/>
          <w:szCs w:val="28"/>
          <w:u w:val="single"/>
        </w:rPr>
        <w:t>41.</w:t>
      </w:r>
      <w:proofErr w:type="spellStart"/>
      <w:r>
        <w:rPr>
          <w:sz w:val="28"/>
          <w:szCs w:val="28"/>
          <w:u w:val="single"/>
          <w:lang w:val="en-US"/>
        </w:rPr>
        <w:t>ru</w:t>
      </w:r>
      <w:proofErr w:type="spellEnd"/>
      <w:r>
        <w:rPr>
          <w:sz w:val="28"/>
          <w:szCs w:val="28"/>
        </w:rPr>
        <w:t>.</w:t>
      </w:r>
    </w:p>
    <w:p w14:paraId="7DB510B1" w14:textId="77777777" w:rsidR="00371D76" w:rsidRDefault="00DA514D">
      <w:pPr>
        <w:pStyle w:val="12"/>
        <w:shd w:val="clear" w:color="auto" w:fill="auto"/>
        <w:tabs>
          <w:tab w:val="left" w:pos="993"/>
        </w:tabs>
        <w:ind w:firstLine="709"/>
        <w:jc w:val="both"/>
        <w:rPr>
          <w:sz w:val="28"/>
          <w:szCs w:val="28"/>
        </w:rPr>
      </w:pPr>
      <w:r>
        <w:rPr>
          <w:sz w:val="28"/>
          <w:szCs w:val="28"/>
        </w:rPr>
        <w:t>До заседания апелляционной комиссии по рассмотрению апелляции о несогласии с выставленными баллами апелляционная комиссия:</w:t>
      </w:r>
    </w:p>
    <w:p w14:paraId="264E6258" w14:textId="77777777" w:rsidR="00371D76" w:rsidRDefault="00DA514D">
      <w:pPr>
        <w:pStyle w:val="12"/>
        <w:numPr>
          <w:ilvl w:val="0"/>
          <w:numId w:val="41"/>
        </w:numPr>
        <w:shd w:val="clear" w:color="auto" w:fill="auto"/>
        <w:tabs>
          <w:tab w:val="left" w:pos="993"/>
        </w:tabs>
        <w:ind w:left="0" w:firstLine="709"/>
        <w:jc w:val="both"/>
        <w:rPr>
          <w:sz w:val="28"/>
          <w:szCs w:val="28"/>
        </w:rPr>
      </w:pPr>
      <w:r>
        <w:rPr>
          <w:sz w:val="28"/>
          <w:szCs w:val="28"/>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14:paraId="281F902E" w14:textId="77777777" w:rsidR="00371D76" w:rsidRDefault="00DA514D">
      <w:pPr>
        <w:pStyle w:val="12"/>
        <w:numPr>
          <w:ilvl w:val="0"/>
          <w:numId w:val="41"/>
        </w:numPr>
        <w:shd w:val="clear" w:color="auto" w:fill="auto"/>
        <w:tabs>
          <w:tab w:val="left" w:pos="993"/>
        </w:tabs>
        <w:ind w:left="0" w:firstLine="709"/>
        <w:jc w:val="both"/>
        <w:rPr>
          <w:sz w:val="28"/>
          <w:szCs w:val="28"/>
        </w:rPr>
      </w:pPr>
      <w:r>
        <w:rPr>
          <w:sz w:val="28"/>
          <w:szCs w:val="28"/>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14:paraId="5DEAEFC1" w14:textId="77777777" w:rsidR="00371D76" w:rsidRDefault="00DA514D">
      <w:pPr>
        <w:pStyle w:val="12"/>
        <w:numPr>
          <w:ilvl w:val="0"/>
          <w:numId w:val="41"/>
        </w:numPr>
        <w:shd w:val="clear" w:color="auto" w:fill="auto"/>
        <w:tabs>
          <w:tab w:val="left" w:pos="993"/>
        </w:tabs>
        <w:ind w:left="0" w:firstLine="709"/>
        <w:jc w:val="both"/>
        <w:rPr>
          <w:sz w:val="28"/>
          <w:szCs w:val="28"/>
        </w:rPr>
      </w:pPr>
      <w:r>
        <w:rPr>
          <w:sz w:val="28"/>
          <w:szCs w:val="28"/>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14:paraId="18FC9E0D" w14:textId="77777777" w:rsidR="00371D76" w:rsidRDefault="00DA514D">
      <w:pPr>
        <w:pStyle w:val="12"/>
        <w:shd w:val="clear" w:color="auto" w:fill="auto"/>
        <w:tabs>
          <w:tab w:val="left" w:pos="993"/>
        </w:tabs>
        <w:ind w:firstLine="709"/>
        <w:jc w:val="both"/>
        <w:rPr>
          <w:sz w:val="28"/>
          <w:szCs w:val="28"/>
        </w:rPr>
      </w:pPr>
      <w:r>
        <w:rPr>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2E481185" w14:textId="77777777" w:rsidR="00371D76" w:rsidRDefault="00DA514D">
      <w:pPr>
        <w:pStyle w:val="12"/>
        <w:shd w:val="clear" w:color="auto" w:fill="auto"/>
        <w:tabs>
          <w:tab w:val="left" w:pos="993"/>
        </w:tabs>
        <w:ind w:firstLine="709"/>
        <w:jc w:val="both"/>
        <w:rPr>
          <w:sz w:val="28"/>
          <w:szCs w:val="28"/>
        </w:rPr>
      </w:pPr>
      <w:r>
        <w:rPr>
          <w:sz w:val="28"/>
          <w:szCs w:val="28"/>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14:paraId="1DD4E905" w14:textId="77777777" w:rsidR="00371D76" w:rsidRDefault="00DA514D">
      <w:pPr>
        <w:pStyle w:val="12"/>
        <w:shd w:val="clear" w:color="auto" w:fill="auto"/>
        <w:tabs>
          <w:tab w:val="left" w:pos="993"/>
        </w:tabs>
        <w:ind w:firstLine="709"/>
        <w:jc w:val="both"/>
        <w:rPr>
          <w:sz w:val="28"/>
          <w:szCs w:val="28"/>
        </w:rPr>
      </w:pPr>
      <w:r>
        <w:rPr>
          <w:sz w:val="28"/>
          <w:szCs w:val="28"/>
        </w:rPr>
        <w:t xml:space="preserve">При рассмотрении апелляции о несогласии с выставленными баллами на </w:t>
      </w:r>
      <w:r>
        <w:rPr>
          <w:sz w:val="28"/>
          <w:szCs w:val="28"/>
        </w:rPr>
        <w:lastRenderedPageBreak/>
        <w:t>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14:paraId="0BFC2628" w14:textId="77777777" w:rsidR="00371D76" w:rsidRDefault="00DA514D">
      <w:pPr>
        <w:pStyle w:val="12"/>
        <w:shd w:val="clear" w:color="auto" w:fill="auto"/>
        <w:tabs>
          <w:tab w:val="left" w:pos="993"/>
        </w:tabs>
        <w:ind w:firstLine="709"/>
        <w:jc w:val="both"/>
        <w:rPr>
          <w:sz w:val="28"/>
          <w:szCs w:val="28"/>
        </w:rPr>
      </w:pPr>
      <w:r>
        <w:rPr>
          <w:sz w:val="28"/>
          <w:szCs w:val="28"/>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63508EFE" w14:textId="77777777" w:rsidR="00371D76" w:rsidRDefault="00DA514D">
      <w:pPr>
        <w:pStyle w:val="12"/>
        <w:shd w:val="clear" w:color="auto" w:fill="auto"/>
        <w:tabs>
          <w:tab w:val="left" w:pos="993"/>
        </w:tabs>
        <w:ind w:firstLine="709"/>
        <w:jc w:val="both"/>
        <w:rPr>
          <w:sz w:val="28"/>
          <w:szCs w:val="28"/>
        </w:rPr>
      </w:pPr>
      <w:r>
        <w:rPr>
          <w:sz w:val="28"/>
          <w:szCs w:val="28"/>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248A8489" w14:textId="77777777" w:rsidR="00371D76" w:rsidRDefault="00DA514D">
      <w:pPr>
        <w:pStyle w:val="12"/>
        <w:shd w:val="clear" w:color="auto" w:fill="auto"/>
        <w:tabs>
          <w:tab w:val="left" w:pos="993"/>
        </w:tabs>
        <w:ind w:firstLine="709"/>
        <w:jc w:val="both"/>
        <w:rPr>
          <w:sz w:val="28"/>
          <w:szCs w:val="28"/>
        </w:rPr>
      </w:pPr>
      <w:r>
        <w:rPr>
          <w:sz w:val="28"/>
          <w:szCs w:val="28"/>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710B4293" w14:textId="77777777" w:rsidR="00371D76" w:rsidRDefault="00DA514D">
      <w:pPr>
        <w:pStyle w:val="12"/>
        <w:shd w:val="clear" w:color="auto" w:fill="auto"/>
        <w:tabs>
          <w:tab w:val="left" w:pos="993"/>
        </w:tabs>
        <w:ind w:firstLine="709"/>
        <w:jc w:val="both"/>
        <w:rPr>
          <w:sz w:val="28"/>
          <w:szCs w:val="28"/>
        </w:rPr>
      </w:pPr>
      <w:r>
        <w:rPr>
          <w:sz w:val="28"/>
          <w:szCs w:val="28"/>
        </w:rPr>
        <w:t>По результатам рассмотрения апелляции о несогласии с выставленными баллами апелляционная комиссия принимает решение одно из решений:</w:t>
      </w:r>
    </w:p>
    <w:p w14:paraId="5805F431" w14:textId="77777777" w:rsidR="00371D76" w:rsidRDefault="00DA514D">
      <w:pPr>
        <w:pStyle w:val="12"/>
        <w:numPr>
          <w:ilvl w:val="0"/>
          <w:numId w:val="42"/>
        </w:numPr>
        <w:shd w:val="clear" w:color="auto" w:fill="auto"/>
        <w:tabs>
          <w:tab w:val="left" w:pos="993"/>
        </w:tabs>
        <w:ind w:left="0" w:firstLine="709"/>
        <w:jc w:val="both"/>
        <w:rPr>
          <w:sz w:val="28"/>
          <w:szCs w:val="28"/>
        </w:rPr>
      </w:pPr>
      <w:r>
        <w:rPr>
          <w:sz w:val="28"/>
          <w:szCs w:val="28"/>
        </w:rPr>
        <w:t>об отклонении апелляции;</w:t>
      </w:r>
    </w:p>
    <w:p w14:paraId="7775E020" w14:textId="77777777" w:rsidR="00371D76" w:rsidRDefault="00DA514D">
      <w:pPr>
        <w:pStyle w:val="12"/>
        <w:numPr>
          <w:ilvl w:val="0"/>
          <w:numId w:val="42"/>
        </w:numPr>
        <w:shd w:val="clear" w:color="auto" w:fill="auto"/>
        <w:tabs>
          <w:tab w:val="left" w:pos="993"/>
        </w:tabs>
        <w:ind w:left="0" w:firstLine="709"/>
        <w:jc w:val="both"/>
        <w:rPr>
          <w:sz w:val="28"/>
          <w:szCs w:val="28"/>
        </w:rPr>
      </w:pPr>
      <w:r>
        <w:rPr>
          <w:sz w:val="28"/>
          <w:szCs w:val="28"/>
        </w:rPr>
        <w:t>об удовлетворении апелляции.</w:t>
      </w:r>
    </w:p>
    <w:p w14:paraId="00243426" w14:textId="77777777" w:rsidR="00371D76" w:rsidRDefault="00DA514D">
      <w:pPr>
        <w:pStyle w:val="12"/>
        <w:shd w:val="clear" w:color="auto" w:fill="auto"/>
        <w:tabs>
          <w:tab w:val="left" w:pos="993"/>
        </w:tabs>
        <w:ind w:firstLine="709"/>
        <w:jc w:val="both"/>
        <w:rPr>
          <w:sz w:val="28"/>
          <w:szCs w:val="28"/>
        </w:rPr>
      </w:pPr>
      <w:r>
        <w:rPr>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07F1477C" w14:textId="77777777" w:rsidR="00371D76" w:rsidRDefault="00DA514D">
      <w:pPr>
        <w:pStyle w:val="12"/>
        <w:shd w:val="clear" w:color="auto" w:fill="auto"/>
        <w:tabs>
          <w:tab w:val="left" w:pos="993"/>
        </w:tabs>
        <w:ind w:firstLine="709"/>
        <w:jc w:val="both"/>
        <w:rPr>
          <w:sz w:val="28"/>
          <w:szCs w:val="28"/>
        </w:rPr>
      </w:pPr>
      <w:r>
        <w:rPr>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4E5023EF" w14:textId="77777777" w:rsidR="00371D76" w:rsidRDefault="00DA514D">
      <w:pPr>
        <w:pStyle w:val="12"/>
        <w:shd w:val="clear" w:color="auto" w:fill="auto"/>
        <w:tabs>
          <w:tab w:val="left" w:pos="993"/>
        </w:tabs>
        <w:ind w:firstLine="709"/>
        <w:jc w:val="both"/>
        <w:rPr>
          <w:sz w:val="28"/>
          <w:szCs w:val="28"/>
        </w:rPr>
      </w:pPr>
      <w:r>
        <w:rPr>
          <w:sz w:val="28"/>
          <w:szCs w:val="28"/>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14:paraId="737F5F67" w14:textId="77777777" w:rsidR="00371D76" w:rsidRDefault="00DA514D">
      <w:pPr>
        <w:pStyle w:val="12"/>
        <w:shd w:val="clear" w:color="auto" w:fill="auto"/>
        <w:tabs>
          <w:tab w:val="left" w:pos="993"/>
        </w:tabs>
        <w:ind w:firstLine="709"/>
        <w:jc w:val="both"/>
        <w:rPr>
          <w:sz w:val="28"/>
          <w:szCs w:val="28"/>
        </w:rPr>
      </w:pPr>
      <w:r>
        <w:rPr>
          <w:sz w:val="28"/>
          <w:szCs w:val="28"/>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14:paraId="787BF04B" w14:textId="77777777" w:rsidR="00371D76" w:rsidRDefault="00DA514D">
      <w:pPr>
        <w:pStyle w:val="12"/>
        <w:numPr>
          <w:ilvl w:val="0"/>
          <w:numId w:val="39"/>
        </w:numPr>
        <w:shd w:val="clear" w:color="auto" w:fill="auto"/>
        <w:tabs>
          <w:tab w:val="left" w:pos="993"/>
        </w:tabs>
        <w:ind w:left="0" w:firstLine="709"/>
        <w:jc w:val="both"/>
        <w:rPr>
          <w:sz w:val="28"/>
          <w:szCs w:val="28"/>
        </w:rPr>
      </w:pPr>
      <w:r>
        <w:rPr>
          <w:sz w:val="28"/>
          <w:szCs w:val="28"/>
        </w:rPr>
        <w:lastRenderedPageBreak/>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14:paraId="45BE7371" w14:textId="77777777" w:rsidR="00371D76" w:rsidRDefault="00DA514D">
      <w:pPr>
        <w:pStyle w:val="12"/>
        <w:numPr>
          <w:ilvl w:val="0"/>
          <w:numId w:val="43"/>
        </w:numPr>
        <w:shd w:val="clear" w:color="auto" w:fill="auto"/>
        <w:tabs>
          <w:tab w:val="left" w:pos="993"/>
        </w:tabs>
        <w:ind w:left="0" w:firstLine="709"/>
        <w:jc w:val="both"/>
        <w:rPr>
          <w:sz w:val="28"/>
          <w:szCs w:val="28"/>
        </w:rPr>
      </w:pPr>
      <w:r>
        <w:rPr>
          <w:sz w:val="28"/>
          <w:szCs w:val="28"/>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365F9C2E" w14:textId="77777777" w:rsidR="00371D76" w:rsidRDefault="00DA514D">
      <w:pPr>
        <w:pStyle w:val="12"/>
        <w:numPr>
          <w:ilvl w:val="0"/>
          <w:numId w:val="43"/>
        </w:numPr>
        <w:shd w:val="clear" w:color="auto" w:fill="auto"/>
        <w:tabs>
          <w:tab w:val="left" w:pos="993"/>
        </w:tabs>
        <w:ind w:left="0" w:firstLine="709"/>
        <w:jc w:val="both"/>
        <w:rPr>
          <w:sz w:val="28"/>
          <w:szCs w:val="28"/>
        </w:rPr>
      </w:pPr>
      <w:r>
        <w:rPr>
          <w:sz w:val="28"/>
          <w:szCs w:val="28"/>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0CF75A4B" w14:textId="77777777" w:rsidR="00371D76" w:rsidRDefault="00DA514D">
      <w:pPr>
        <w:pStyle w:val="12"/>
        <w:numPr>
          <w:ilvl w:val="0"/>
          <w:numId w:val="43"/>
        </w:numPr>
        <w:shd w:val="clear" w:color="auto" w:fill="auto"/>
        <w:tabs>
          <w:tab w:val="left" w:pos="993"/>
        </w:tabs>
        <w:ind w:left="0" w:firstLine="709"/>
        <w:jc w:val="both"/>
        <w:rPr>
          <w:sz w:val="28"/>
          <w:szCs w:val="28"/>
        </w:rPr>
      </w:pPr>
      <w:r>
        <w:rPr>
          <w:sz w:val="28"/>
          <w:szCs w:val="28"/>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084FB0F6" w14:textId="77777777" w:rsidR="00371D76" w:rsidRDefault="00DA514D">
      <w:pPr>
        <w:pStyle w:val="12"/>
        <w:shd w:val="clear" w:color="auto" w:fill="auto"/>
        <w:tabs>
          <w:tab w:val="left" w:pos="993"/>
        </w:tabs>
        <w:ind w:firstLine="709"/>
        <w:jc w:val="both"/>
        <w:rPr>
          <w:sz w:val="28"/>
          <w:szCs w:val="28"/>
        </w:rPr>
      </w:pPr>
      <w:r>
        <w:rPr>
          <w:sz w:val="28"/>
          <w:szCs w:val="28"/>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74448C4E" w14:textId="77777777" w:rsidR="00371D76" w:rsidRDefault="00DA514D">
      <w:pPr>
        <w:pStyle w:val="12"/>
        <w:numPr>
          <w:ilvl w:val="0"/>
          <w:numId w:val="39"/>
        </w:numPr>
        <w:shd w:val="clear" w:color="auto" w:fill="auto"/>
        <w:tabs>
          <w:tab w:val="left" w:pos="993"/>
        </w:tabs>
        <w:ind w:left="0" w:firstLine="709"/>
        <w:jc w:val="both"/>
        <w:rPr>
          <w:sz w:val="28"/>
          <w:szCs w:val="28"/>
        </w:rPr>
      </w:pPr>
      <w:r>
        <w:rPr>
          <w:sz w:val="28"/>
          <w:szCs w:val="28"/>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14:paraId="04C77C5C" w14:textId="77777777" w:rsidR="00371D76" w:rsidRDefault="00DA514D">
      <w:pPr>
        <w:pStyle w:val="12"/>
        <w:shd w:val="clear" w:color="auto" w:fill="auto"/>
        <w:tabs>
          <w:tab w:val="left" w:pos="993"/>
        </w:tabs>
        <w:ind w:firstLine="709"/>
        <w:jc w:val="both"/>
        <w:rPr>
          <w:sz w:val="28"/>
          <w:szCs w:val="28"/>
        </w:rPr>
      </w:pPr>
      <w:r>
        <w:rPr>
          <w:sz w:val="28"/>
          <w:szCs w:val="28"/>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14:paraId="73FA77D0" w14:textId="77777777" w:rsidR="00371D76" w:rsidRDefault="00DA514D">
      <w:pPr>
        <w:pStyle w:val="12"/>
        <w:shd w:val="clear" w:color="auto" w:fill="auto"/>
        <w:tabs>
          <w:tab w:val="left" w:pos="993"/>
        </w:tabs>
        <w:ind w:firstLine="709"/>
        <w:jc w:val="both"/>
        <w:rPr>
          <w:sz w:val="28"/>
          <w:szCs w:val="28"/>
        </w:rPr>
      </w:pPr>
      <w:r>
        <w:rPr>
          <w:sz w:val="28"/>
          <w:szCs w:val="28"/>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6AD34EB6" w14:textId="77777777" w:rsidR="00371D76" w:rsidRDefault="00DA514D">
      <w:pPr>
        <w:pStyle w:val="12"/>
        <w:numPr>
          <w:ilvl w:val="0"/>
          <w:numId w:val="39"/>
        </w:numPr>
        <w:shd w:val="clear" w:color="auto" w:fill="auto"/>
        <w:tabs>
          <w:tab w:val="left" w:pos="1134"/>
        </w:tabs>
        <w:ind w:left="0" w:firstLine="709"/>
        <w:jc w:val="both"/>
        <w:rPr>
          <w:sz w:val="28"/>
          <w:szCs w:val="28"/>
        </w:rPr>
      </w:pPr>
      <w:r>
        <w:rPr>
          <w:sz w:val="28"/>
          <w:szCs w:val="28"/>
        </w:rPr>
        <w:lastRenderedPageBreak/>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477F888A" w14:textId="77777777" w:rsidR="00371D76" w:rsidRDefault="00DA514D">
      <w:pPr>
        <w:pStyle w:val="12"/>
        <w:shd w:val="clear" w:color="auto" w:fill="auto"/>
        <w:tabs>
          <w:tab w:val="left" w:pos="993"/>
        </w:tabs>
        <w:ind w:firstLine="709"/>
        <w:jc w:val="both"/>
        <w:rPr>
          <w:sz w:val="28"/>
          <w:szCs w:val="28"/>
        </w:rPr>
      </w:pPr>
      <w:r>
        <w:rPr>
          <w:sz w:val="28"/>
          <w:szCs w:val="28"/>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02A5E9AF" w14:textId="77777777" w:rsidR="00371D76" w:rsidRDefault="00DA514D">
      <w:pPr>
        <w:pStyle w:val="12"/>
        <w:shd w:val="clear" w:color="auto" w:fill="auto"/>
        <w:tabs>
          <w:tab w:val="left" w:pos="993"/>
        </w:tabs>
        <w:ind w:firstLine="709"/>
        <w:jc w:val="both"/>
        <w:rPr>
          <w:i/>
          <w:sz w:val="28"/>
          <w:szCs w:val="28"/>
        </w:rPr>
      </w:pPr>
      <w:r>
        <w:rPr>
          <w:i/>
          <w:sz w:val="28"/>
          <w:szCs w:val="28"/>
        </w:rPr>
        <w:t xml:space="preserve">Информация подготовлена в соответствии с приказом </w:t>
      </w:r>
      <w:proofErr w:type="spellStart"/>
      <w:r>
        <w:rPr>
          <w:i/>
          <w:sz w:val="28"/>
          <w:szCs w:val="28"/>
        </w:rPr>
        <w:t>Минпросвещения</w:t>
      </w:r>
      <w:proofErr w:type="spellEnd"/>
      <w:r>
        <w:rPr>
          <w:i/>
          <w:sz w:val="28"/>
          <w:szCs w:val="28"/>
        </w:rPr>
        <w:t xml:space="preserve"> России и </w:t>
      </w:r>
      <w:proofErr w:type="spellStart"/>
      <w:r>
        <w:rPr>
          <w:i/>
          <w:sz w:val="28"/>
          <w:szCs w:val="28"/>
        </w:rPr>
        <w:t>Рособрнадзора</w:t>
      </w:r>
      <w:proofErr w:type="spellEnd"/>
      <w:r>
        <w:rPr>
          <w:i/>
          <w:sz w:val="28"/>
          <w:szCs w:val="28"/>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14:paraId="32027FFE" w14:textId="77777777" w:rsidR="00371D76" w:rsidRDefault="00DA514D">
      <w:pPr>
        <w:pStyle w:val="12"/>
        <w:shd w:val="clear" w:color="auto" w:fill="auto"/>
        <w:ind w:firstLine="720"/>
        <w:rPr>
          <w:sz w:val="28"/>
          <w:szCs w:val="28"/>
        </w:rPr>
      </w:pPr>
      <w:r>
        <w:rPr>
          <w:sz w:val="28"/>
          <w:szCs w:val="28"/>
        </w:rPr>
        <w:t xml:space="preserve">С правилами проведения ЕГЭ ознакомлен (а): </w:t>
      </w:r>
    </w:p>
    <w:p w14:paraId="24F50D91" w14:textId="77777777" w:rsidR="00371D76" w:rsidRDefault="00DA514D">
      <w:pPr>
        <w:pStyle w:val="Default"/>
        <w:ind w:firstLine="720"/>
        <w:rPr>
          <w:sz w:val="28"/>
          <w:szCs w:val="28"/>
        </w:rPr>
      </w:pPr>
      <w:r>
        <w:rPr>
          <w:sz w:val="28"/>
          <w:szCs w:val="28"/>
        </w:rPr>
        <w:t xml:space="preserve">Подпись участника экзамена </w:t>
      </w:r>
    </w:p>
    <w:p w14:paraId="6816396F" w14:textId="77777777" w:rsidR="00371D76" w:rsidRDefault="00DA514D">
      <w:pPr>
        <w:pStyle w:val="Default"/>
        <w:ind w:firstLine="720"/>
        <w:rPr>
          <w:sz w:val="28"/>
          <w:szCs w:val="28"/>
        </w:rPr>
      </w:pPr>
      <w:r>
        <w:rPr>
          <w:sz w:val="28"/>
          <w:szCs w:val="28"/>
        </w:rPr>
        <w:t xml:space="preserve">______________/______________________(______________) </w:t>
      </w:r>
    </w:p>
    <w:p w14:paraId="37A63549" w14:textId="77777777" w:rsidR="00371D76" w:rsidRDefault="00DA514D">
      <w:pPr>
        <w:pStyle w:val="Default"/>
        <w:ind w:firstLine="720"/>
        <w:rPr>
          <w:sz w:val="28"/>
          <w:szCs w:val="28"/>
        </w:rPr>
      </w:pPr>
      <w:r>
        <w:rPr>
          <w:sz w:val="28"/>
          <w:szCs w:val="28"/>
        </w:rPr>
        <w:t xml:space="preserve">«____» _____________ 20___ г. </w:t>
      </w:r>
    </w:p>
    <w:p w14:paraId="7E5702D0" w14:textId="77777777" w:rsidR="00371D76" w:rsidRDefault="00DA514D">
      <w:pPr>
        <w:pStyle w:val="Default"/>
        <w:ind w:firstLine="720"/>
        <w:rPr>
          <w:sz w:val="28"/>
          <w:szCs w:val="28"/>
        </w:rPr>
      </w:pPr>
      <w:r>
        <w:rPr>
          <w:sz w:val="28"/>
          <w:szCs w:val="28"/>
        </w:rPr>
        <w:t xml:space="preserve">Подпись родителя (законного представителя) несовершеннолетнего участника экзамена </w:t>
      </w:r>
    </w:p>
    <w:p w14:paraId="6B13E8D6" w14:textId="77777777" w:rsidR="00371D76" w:rsidRDefault="00DA514D">
      <w:pPr>
        <w:pStyle w:val="Default"/>
        <w:ind w:firstLine="720"/>
        <w:rPr>
          <w:sz w:val="28"/>
          <w:szCs w:val="28"/>
        </w:rPr>
      </w:pPr>
      <w:r>
        <w:rPr>
          <w:sz w:val="28"/>
          <w:szCs w:val="28"/>
        </w:rPr>
        <w:t xml:space="preserve">______________/______________________(_______________) </w:t>
      </w:r>
    </w:p>
    <w:p w14:paraId="75D83C92" w14:textId="77777777" w:rsidR="00371D76" w:rsidRDefault="00DA514D">
      <w:pPr>
        <w:pStyle w:val="12"/>
        <w:shd w:val="clear" w:color="auto" w:fill="auto"/>
        <w:tabs>
          <w:tab w:val="left" w:pos="1086"/>
        </w:tabs>
        <w:spacing w:after="300"/>
        <w:ind w:firstLine="720"/>
        <w:jc w:val="both"/>
        <w:rPr>
          <w:sz w:val="28"/>
          <w:szCs w:val="28"/>
        </w:rPr>
        <w:sectPr w:rsidR="00371D76" w:rsidSect="003A0A5D">
          <w:footerReference w:type="default" r:id="rId8"/>
          <w:footerReference w:type="first" r:id="rId9"/>
          <w:pgSz w:w="11906" w:h="16838"/>
          <w:pgMar w:top="1135" w:right="550" w:bottom="1260" w:left="1073" w:header="454" w:footer="3" w:gutter="0"/>
          <w:cols w:space="720"/>
          <w:formProt w:val="0"/>
          <w:docGrid w:linePitch="360"/>
        </w:sectPr>
      </w:pPr>
      <w:r>
        <w:rPr>
          <w:sz w:val="28"/>
          <w:szCs w:val="28"/>
        </w:rPr>
        <w:t>«____» _____________ 20___</w:t>
      </w:r>
      <w:r>
        <w:t xml:space="preserve"> г</w:t>
      </w:r>
      <w:r>
        <w:rPr>
          <w:sz w:val="28"/>
          <w:szCs w:val="28"/>
        </w:rPr>
        <w:t>.</w:t>
      </w:r>
    </w:p>
    <w:p w14:paraId="03989D5C" w14:textId="77777777" w:rsidR="00371D76" w:rsidRDefault="00DA514D">
      <w:pPr>
        <w:pStyle w:val="42"/>
        <w:keepNext/>
        <w:keepLines/>
        <w:numPr>
          <w:ilvl w:val="0"/>
          <w:numId w:val="26"/>
        </w:numPr>
        <w:shd w:val="clear" w:color="auto" w:fill="auto"/>
        <w:tabs>
          <w:tab w:val="left" w:pos="1100"/>
        </w:tabs>
        <w:spacing w:before="0"/>
        <w:ind w:left="601" w:firstLine="391"/>
        <w:jc w:val="both"/>
        <w:outlineLvl w:val="0"/>
        <w:rPr>
          <w:sz w:val="28"/>
          <w:szCs w:val="28"/>
        </w:rPr>
      </w:pPr>
      <w:bookmarkStart w:id="5" w:name="_Toc161433076"/>
      <w:r>
        <w:rPr>
          <w:sz w:val="28"/>
          <w:szCs w:val="28"/>
        </w:rPr>
        <w:lastRenderedPageBreak/>
        <w:t>Журнал учета участников экзамена, обратившихся к медицинскому работнику</w:t>
      </w:r>
      <w:bookmarkEnd w:id="5"/>
    </w:p>
    <w:p w14:paraId="10D990B1" w14:textId="77777777" w:rsidR="00371D76" w:rsidRDefault="00DA514D">
      <w:pPr>
        <w:pStyle w:val="14"/>
        <w:keepNext/>
        <w:keepLines/>
        <w:shd w:val="clear" w:color="auto" w:fill="auto"/>
        <w:outlineLvl w:val="9"/>
        <w:rPr>
          <w:sz w:val="28"/>
          <w:szCs w:val="28"/>
        </w:rPr>
      </w:pPr>
      <w:bookmarkStart w:id="6" w:name="bookmark189"/>
      <w:bookmarkStart w:id="7" w:name="bookmark188"/>
      <w:r>
        <w:rPr>
          <w:sz w:val="28"/>
          <w:szCs w:val="28"/>
        </w:rPr>
        <w:t>ЖУРНАЛ</w:t>
      </w:r>
      <w:bookmarkStart w:id="8" w:name="bookmark191"/>
      <w:bookmarkStart w:id="9" w:name="bookmark190"/>
      <w:bookmarkEnd w:id="6"/>
      <w:bookmarkEnd w:id="7"/>
      <w:r>
        <w:rPr>
          <w:sz w:val="28"/>
          <w:szCs w:val="28"/>
        </w:rPr>
        <w:t xml:space="preserve"> </w:t>
      </w:r>
    </w:p>
    <w:p w14:paraId="0590879C" w14:textId="77777777" w:rsidR="00371D76" w:rsidRDefault="00DA514D">
      <w:pPr>
        <w:pStyle w:val="14"/>
        <w:keepNext/>
        <w:keepLines/>
        <w:shd w:val="clear" w:color="auto" w:fill="auto"/>
        <w:outlineLvl w:val="9"/>
        <w:rPr>
          <w:sz w:val="28"/>
          <w:szCs w:val="28"/>
        </w:rPr>
      </w:pPr>
      <w:r>
        <w:rPr>
          <w:sz w:val="28"/>
          <w:szCs w:val="28"/>
        </w:rPr>
        <w:t>учета участников экзамена, обратившихся к медицинскому</w:t>
      </w:r>
      <w:r>
        <w:rPr>
          <w:sz w:val="28"/>
          <w:szCs w:val="28"/>
        </w:rPr>
        <w:br/>
        <w:t>работнику во время проведения экзамена</w:t>
      </w:r>
      <w:bookmarkEnd w:id="8"/>
      <w:bookmarkEnd w:id="9"/>
    </w:p>
    <w:p w14:paraId="14AF0CB8" w14:textId="77777777" w:rsidR="00371D76" w:rsidRDefault="00DA514D">
      <w:pPr>
        <w:jc w:val="center"/>
        <w:rPr>
          <w:rFonts w:ascii="Times New Roman" w:hAnsi="Times New Roman" w:cs="Times New Roman"/>
          <w:sz w:val="28"/>
          <w:szCs w:val="28"/>
        </w:rPr>
      </w:pPr>
      <w:r>
        <w:rPr>
          <w:noProof/>
          <w:lang w:bidi="ar-SA"/>
        </w:rPr>
        <w:drawing>
          <wp:inline distT="0" distB="0" distL="0" distR="0" wp14:anchorId="6128047A" wp14:editId="5740B823">
            <wp:extent cx="4614545" cy="2377440"/>
            <wp:effectExtent l="0" t="0" r="0" b="0"/>
            <wp:docPr id="9" name="Picut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utre 139"/>
                    <pic:cNvPicPr>
                      <a:picLocks noChangeAspect="1" noChangeArrowheads="1"/>
                    </pic:cNvPicPr>
                  </pic:nvPicPr>
                  <pic:blipFill>
                    <a:blip r:embed="rId10"/>
                    <a:stretch>
                      <a:fillRect/>
                    </a:stretch>
                  </pic:blipFill>
                  <pic:spPr bwMode="auto">
                    <a:xfrm>
                      <a:off x="0" y="0"/>
                      <a:ext cx="4614545" cy="2377440"/>
                    </a:xfrm>
                    <a:prstGeom prst="rect">
                      <a:avLst/>
                    </a:prstGeom>
                  </pic:spPr>
                </pic:pic>
              </a:graphicData>
            </a:graphic>
          </wp:inline>
        </w:drawing>
      </w:r>
    </w:p>
    <w:p w14:paraId="1A87A64B" w14:textId="77777777" w:rsidR="00371D76" w:rsidRDefault="00371D76">
      <w:pPr>
        <w:spacing w:after="379" w:line="1" w:lineRule="exact"/>
        <w:rPr>
          <w:rFonts w:ascii="Times New Roman" w:hAnsi="Times New Roman" w:cs="Times New Roman"/>
          <w:sz w:val="28"/>
          <w:szCs w:val="28"/>
        </w:rPr>
      </w:pPr>
    </w:p>
    <w:tbl>
      <w:tblPr>
        <w:tblW w:w="7143" w:type="dxa"/>
        <w:jc w:val="center"/>
        <w:tblLayout w:type="fixed"/>
        <w:tblCellMar>
          <w:left w:w="10" w:type="dxa"/>
          <w:right w:w="10" w:type="dxa"/>
        </w:tblCellMar>
        <w:tblLook w:val="04A0" w:firstRow="1" w:lastRow="0" w:firstColumn="1" w:lastColumn="0" w:noHBand="0" w:noVBand="1"/>
      </w:tblPr>
      <w:tblGrid>
        <w:gridCol w:w="1445"/>
        <w:gridCol w:w="5698"/>
      </w:tblGrid>
      <w:tr w:rsidR="00371D76" w14:paraId="220611F3" w14:textId="77777777">
        <w:trPr>
          <w:trHeight w:hRule="exact" w:val="590"/>
          <w:jc w:val="center"/>
        </w:trPr>
        <w:tc>
          <w:tcPr>
            <w:tcW w:w="1445" w:type="dxa"/>
            <w:tcBorders>
              <w:top w:val="single" w:sz="4" w:space="0" w:color="000000"/>
              <w:left w:val="single" w:sz="4" w:space="0" w:color="000000"/>
            </w:tcBorders>
            <w:shd w:val="clear" w:color="auto" w:fill="FFFFFF"/>
            <w:vAlign w:val="center"/>
          </w:tcPr>
          <w:p w14:paraId="61034E9B" w14:textId="77777777" w:rsidR="00371D76" w:rsidRDefault="00DA514D">
            <w:pPr>
              <w:pStyle w:val="aa"/>
              <w:shd w:val="clear" w:color="auto" w:fill="auto"/>
              <w:ind w:firstLine="0"/>
              <w:jc w:val="center"/>
              <w:rPr>
                <w:sz w:val="28"/>
                <w:szCs w:val="28"/>
              </w:rPr>
            </w:pPr>
            <w:r>
              <w:rPr>
                <w:bCs/>
                <w:sz w:val="28"/>
                <w:szCs w:val="28"/>
              </w:rPr>
              <w:t>НАЧАТ</w:t>
            </w:r>
          </w:p>
        </w:tc>
        <w:tc>
          <w:tcPr>
            <w:tcW w:w="5697" w:type="dxa"/>
            <w:tcBorders>
              <w:top w:val="single" w:sz="4" w:space="0" w:color="000000"/>
              <w:left w:val="single" w:sz="4" w:space="0" w:color="000000"/>
              <w:right w:val="single" w:sz="4" w:space="0" w:color="000000"/>
            </w:tcBorders>
            <w:shd w:val="clear" w:color="auto" w:fill="FFFFFF"/>
            <w:vAlign w:val="center"/>
          </w:tcPr>
          <w:p w14:paraId="56EB7576" w14:textId="77777777" w:rsidR="00371D76" w:rsidRDefault="00DA514D">
            <w:pPr>
              <w:pStyle w:val="aa"/>
              <w:shd w:val="clear" w:color="auto" w:fill="auto"/>
              <w:tabs>
                <w:tab w:val="left" w:pos="5358"/>
              </w:tabs>
              <w:ind w:left="4120" w:firstLine="0"/>
              <w:rPr>
                <w:sz w:val="28"/>
                <w:szCs w:val="28"/>
              </w:rPr>
            </w:pPr>
            <w:r>
              <w:rPr>
                <w:bCs/>
                <w:sz w:val="28"/>
                <w:szCs w:val="28"/>
              </w:rPr>
              <w:t>20</w:t>
            </w:r>
            <w:r>
              <w:rPr>
                <w:bCs/>
                <w:sz w:val="28"/>
                <w:szCs w:val="28"/>
              </w:rPr>
              <w:tab/>
              <w:t>г.</w:t>
            </w:r>
          </w:p>
        </w:tc>
      </w:tr>
      <w:tr w:rsidR="00371D76" w14:paraId="1EDA4A71" w14:textId="77777777">
        <w:trPr>
          <w:trHeight w:hRule="exact" w:val="341"/>
          <w:jc w:val="center"/>
        </w:trPr>
        <w:tc>
          <w:tcPr>
            <w:tcW w:w="1445" w:type="dxa"/>
            <w:tcBorders>
              <w:top w:val="single" w:sz="4" w:space="0" w:color="000000"/>
            </w:tcBorders>
            <w:shd w:val="clear" w:color="auto" w:fill="FFFFFF"/>
          </w:tcPr>
          <w:p w14:paraId="5DEB6833" w14:textId="77777777" w:rsidR="00371D76" w:rsidRDefault="00371D76">
            <w:pPr>
              <w:rPr>
                <w:rFonts w:ascii="Times New Roman" w:hAnsi="Times New Roman" w:cs="Times New Roman"/>
                <w:sz w:val="28"/>
                <w:szCs w:val="28"/>
              </w:rPr>
            </w:pPr>
          </w:p>
        </w:tc>
        <w:tc>
          <w:tcPr>
            <w:tcW w:w="5697" w:type="dxa"/>
            <w:tcBorders>
              <w:top w:val="single" w:sz="4" w:space="0" w:color="000000"/>
            </w:tcBorders>
            <w:shd w:val="clear" w:color="auto" w:fill="FFFFFF"/>
          </w:tcPr>
          <w:p w14:paraId="2B094CF6" w14:textId="77777777" w:rsidR="00371D76" w:rsidRDefault="00371D76">
            <w:pPr>
              <w:rPr>
                <w:rFonts w:ascii="Times New Roman" w:hAnsi="Times New Roman" w:cs="Times New Roman"/>
                <w:sz w:val="28"/>
                <w:szCs w:val="28"/>
              </w:rPr>
            </w:pPr>
          </w:p>
        </w:tc>
      </w:tr>
      <w:tr w:rsidR="00371D76" w14:paraId="10409BEA" w14:textId="77777777">
        <w:trPr>
          <w:trHeight w:hRule="exact" w:val="638"/>
          <w:jc w:val="center"/>
        </w:trPr>
        <w:tc>
          <w:tcPr>
            <w:tcW w:w="1445" w:type="dxa"/>
            <w:tcBorders>
              <w:top w:val="single" w:sz="4" w:space="0" w:color="000000"/>
              <w:left w:val="single" w:sz="4" w:space="0" w:color="000000"/>
              <w:bottom w:val="single" w:sz="4" w:space="0" w:color="000000"/>
            </w:tcBorders>
            <w:shd w:val="clear" w:color="auto" w:fill="FFFFFF"/>
            <w:vAlign w:val="center"/>
          </w:tcPr>
          <w:p w14:paraId="3766990F" w14:textId="77777777" w:rsidR="00371D76" w:rsidRDefault="00DA514D">
            <w:pPr>
              <w:pStyle w:val="aa"/>
              <w:shd w:val="clear" w:color="auto" w:fill="auto"/>
              <w:ind w:firstLine="0"/>
              <w:rPr>
                <w:sz w:val="28"/>
                <w:szCs w:val="28"/>
              </w:rPr>
            </w:pPr>
            <w:r>
              <w:rPr>
                <w:bCs/>
                <w:sz w:val="28"/>
                <w:szCs w:val="28"/>
              </w:rPr>
              <w:t>ОКОНЧЕН</w:t>
            </w:r>
          </w:p>
        </w:tc>
        <w:tc>
          <w:tcPr>
            <w:tcW w:w="5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A9D47" w14:textId="77777777" w:rsidR="00371D76" w:rsidRDefault="00DA514D">
            <w:pPr>
              <w:pStyle w:val="aa"/>
              <w:shd w:val="clear" w:color="auto" w:fill="auto"/>
              <w:tabs>
                <w:tab w:val="left" w:pos="5344"/>
              </w:tabs>
              <w:ind w:left="4120" w:firstLine="0"/>
              <w:rPr>
                <w:sz w:val="28"/>
                <w:szCs w:val="28"/>
              </w:rPr>
            </w:pPr>
            <w:r>
              <w:rPr>
                <w:bCs/>
                <w:sz w:val="28"/>
                <w:szCs w:val="28"/>
              </w:rPr>
              <w:t>20</w:t>
            </w:r>
            <w:r>
              <w:rPr>
                <w:bCs/>
                <w:sz w:val="28"/>
                <w:szCs w:val="28"/>
              </w:rPr>
              <w:tab/>
              <w:t>г.</w:t>
            </w:r>
          </w:p>
        </w:tc>
      </w:tr>
    </w:tbl>
    <w:p w14:paraId="19AA21DF" w14:textId="77777777" w:rsidR="00371D76" w:rsidRDefault="00DA514D">
      <w:pPr>
        <w:spacing w:line="1" w:lineRule="exact"/>
        <w:rPr>
          <w:rFonts w:ascii="Times New Roman" w:hAnsi="Times New Roman" w:cs="Times New Roman"/>
          <w:sz w:val="28"/>
          <w:szCs w:val="28"/>
        </w:rPr>
      </w:pPr>
      <w:r>
        <w:br w:type="page"/>
      </w:r>
    </w:p>
    <w:tbl>
      <w:tblPr>
        <w:tblW w:w="14915" w:type="dxa"/>
        <w:jc w:val="center"/>
        <w:tblLayout w:type="fixed"/>
        <w:tblCellMar>
          <w:left w:w="10" w:type="dxa"/>
          <w:right w:w="10" w:type="dxa"/>
        </w:tblCellMar>
        <w:tblLook w:val="04A0" w:firstRow="1" w:lastRow="0" w:firstColumn="1" w:lastColumn="0" w:noHBand="0" w:noVBand="1"/>
      </w:tblPr>
      <w:tblGrid>
        <w:gridCol w:w="587"/>
        <w:gridCol w:w="854"/>
        <w:gridCol w:w="707"/>
        <w:gridCol w:w="2975"/>
        <w:gridCol w:w="1138"/>
        <w:gridCol w:w="2411"/>
        <w:gridCol w:w="1415"/>
        <w:gridCol w:w="1421"/>
        <w:gridCol w:w="1699"/>
        <w:gridCol w:w="1708"/>
      </w:tblGrid>
      <w:tr w:rsidR="00371D76" w14:paraId="7006BDDF" w14:textId="77777777">
        <w:trPr>
          <w:trHeight w:hRule="exact" w:val="787"/>
          <w:jc w:val="center"/>
        </w:trPr>
        <w:tc>
          <w:tcPr>
            <w:tcW w:w="586" w:type="dxa"/>
            <w:vMerge w:val="restart"/>
            <w:tcBorders>
              <w:top w:val="single" w:sz="4" w:space="0" w:color="000000"/>
              <w:left w:val="single" w:sz="4" w:space="0" w:color="000000"/>
            </w:tcBorders>
            <w:shd w:val="clear" w:color="auto" w:fill="FFFFFF"/>
            <w:vAlign w:val="center"/>
          </w:tcPr>
          <w:p w14:paraId="2EE234E4" w14:textId="77777777" w:rsidR="00371D76" w:rsidRDefault="00DA514D">
            <w:pPr>
              <w:pStyle w:val="aa"/>
              <w:pageBreakBefore/>
              <w:shd w:val="clear" w:color="auto" w:fill="auto"/>
              <w:ind w:firstLine="0"/>
              <w:jc w:val="center"/>
              <w:rPr>
                <w:sz w:val="24"/>
                <w:szCs w:val="24"/>
              </w:rPr>
            </w:pPr>
            <w:r>
              <w:rPr>
                <w:bCs/>
                <w:sz w:val="24"/>
                <w:szCs w:val="24"/>
              </w:rPr>
              <w:lastRenderedPageBreak/>
              <w:t>№ п/ п</w:t>
            </w:r>
          </w:p>
        </w:tc>
        <w:tc>
          <w:tcPr>
            <w:tcW w:w="1560" w:type="dxa"/>
            <w:gridSpan w:val="2"/>
            <w:tcBorders>
              <w:top w:val="single" w:sz="4" w:space="0" w:color="000000"/>
              <w:left w:val="single" w:sz="4" w:space="0" w:color="000000"/>
            </w:tcBorders>
            <w:shd w:val="clear" w:color="auto" w:fill="FFFFFF"/>
            <w:vAlign w:val="center"/>
          </w:tcPr>
          <w:p w14:paraId="3713D03E" w14:textId="77777777" w:rsidR="00371D76" w:rsidRDefault="00DA514D">
            <w:pPr>
              <w:pStyle w:val="aa"/>
              <w:shd w:val="clear" w:color="auto" w:fill="auto"/>
              <w:ind w:firstLine="0"/>
              <w:jc w:val="center"/>
              <w:rPr>
                <w:sz w:val="24"/>
                <w:szCs w:val="24"/>
              </w:rPr>
            </w:pPr>
            <w:r>
              <w:rPr>
                <w:bCs/>
                <w:sz w:val="24"/>
                <w:szCs w:val="24"/>
              </w:rPr>
              <w:t>Обращение</w:t>
            </w:r>
          </w:p>
        </w:tc>
        <w:tc>
          <w:tcPr>
            <w:tcW w:w="2975" w:type="dxa"/>
            <w:vMerge w:val="restart"/>
            <w:tcBorders>
              <w:top w:val="single" w:sz="4" w:space="0" w:color="000000"/>
              <w:left w:val="single" w:sz="4" w:space="0" w:color="000000"/>
            </w:tcBorders>
            <w:shd w:val="clear" w:color="auto" w:fill="FFFFFF"/>
            <w:vAlign w:val="center"/>
          </w:tcPr>
          <w:p w14:paraId="0E28A3F5" w14:textId="77777777" w:rsidR="00371D76" w:rsidRDefault="00DA514D">
            <w:pPr>
              <w:pStyle w:val="aa"/>
              <w:shd w:val="clear" w:color="auto" w:fill="auto"/>
              <w:ind w:firstLine="0"/>
              <w:jc w:val="center"/>
              <w:rPr>
                <w:sz w:val="24"/>
                <w:szCs w:val="24"/>
              </w:rPr>
            </w:pPr>
            <w:r>
              <w:rPr>
                <w:bCs/>
                <w:sz w:val="24"/>
                <w:szCs w:val="24"/>
              </w:rPr>
              <w:t>Фамилия, имя, отчество участника экзамена</w:t>
            </w:r>
          </w:p>
        </w:tc>
        <w:tc>
          <w:tcPr>
            <w:tcW w:w="1138" w:type="dxa"/>
            <w:vMerge w:val="restart"/>
            <w:tcBorders>
              <w:top w:val="single" w:sz="4" w:space="0" w:color="000000"/>
              <w:left w:val="single" w:sz="4" w:space="0" w:color="000000"/>
            </w:tcBorders>
            <w:shd w:val="clear" w:color="auto" w:fill="FFFFFF"/>
            <w:vAlign w:val="center"/>
          </w:tcPr>
          <w:p w14:paraId="4826A1C7" w14:textId="77777777" w:rsidR="00371D76" w:rsidRDefault="00DA514D">
            <w:pPr>
              <w:pStyle w:val="aa"/>
              <w:shd w:val="clear" w:color="auto" w:fill="auto"/>
              <w:ind w:firstLine="0"/>
              <w:jc w:val="center"/>
              <w:rPr>
                <w:sz w:val="24"/>
                <w:szCs w:val="24"/>
              </w:rPr>
            </w:pPr>
            <w:r>
              <w:rPr>
                <w:bCs/>
                <w:sz w:val="24"/>
                <w:szCs w:val="24"/>
              </w:rPr>
              <w:t>Номер аудитории</w:t>
            </w:r>
          </w:p>
        </w:tc>
        <w:tc>
          <w:tcPr>
            <w:tcW w:w="2411" w:type="dxa"/>
            <w:vMerge w:val="restart"/>
            <w:tcBorders>
              <w:top w:val="single" w:sz="4" w:space="0" w:color="000000"/>
              <w:left w:val="single" w:sz="4" w:space="0" w:color="000000"/>
            </w:tcBorders>
            <w:shd w:val="clear" w:color="auto" w:fill="FFFFFF"/>
            <w:vAlign w:val="center"/>
          </w:tcPr>
          <w:p w14:paraId="0D193CD7" w14:textId="77777777" w:rsidR="00371D76" w:rsidRDefault="00DA514D">
            <w:pPr>
              <w:pStyle w:val="aa"/>
              <w:shd w:val="clear" w:color="auto" w:fill="auto"/>
              <w:ind w:firstLine="0"/>
              <w:jc w:val="center"/>
              <w:rPr>
                <w:sz w:val="24"/>
                <w:szCs w:val="24"/>
              </w:rPr>
            </w:pPr>
            <w:r>
              <w:rPr>
                <w:bCs/>
                <w:sz w:val="24"/>
                <w:szCs w:val="24"/>
              </w:rPr>
              <w:t>Причина обращения</w:t>
            </w:r>
          </w:p>
        </w:tc>
        <w:tc>
          <w:tcPr>
            <w:tcW w:w="2836" w:type="dxa"/>
            <w:gridSpan w:val="2"/>
            <w:tcBorders>
              <w:top w:val="single" w:sz="4" w:space="0" w:color="000000"/>
              <w:left w:val="single" w:sz="4" w:space="0" w:color="000000"/>
            </w:tcBorders>
            <w:shd w:val="clear" w:color="auto" w:fill="FFFFFF"/>
            <w:vAlign w:val="bottom"/>
          </w:tcPr>
          <w:p w14:paraId="1C3FCD03" w14:textId="77777777" w:rsidR="00371D76" w:rsidRDefault="00DA514D">
            <w:pPr>
              <w:pStyle w:val="aa"/>
              <w:shd w:val="clear" w:color="auto" w:fill="auto"/>
              <w:ind w:firstLine="0"/>
              <w:jc w:val="center"/>
              <w:rPr>
                <w:sz w:val="24"/>
                <w:szCs w:val="24"/>
              </w:rPr>
            </w:pPr>
            <w:r>
              <w:rPr>
                <w:bCs/>
                <w:sz w:val="24"/>
                <w:szCs w:val="24"/>
              </w:rPr>
              <w:t>Принятые меры</w:t>
            </w:r>
          </w:p>
          <w:p w14:paraId="56A8BBD0" w14:textId="77777777" w:rsidR="00371D76" w:rsidRDefault="00DA514D">
            <w:pPr>
              <w:pStyle w:val="aa"/>
              <w:shd w:val="clear" w:color="auto" w:fill="auto"/>
              <w:ind w:firstLine="0"/>
              <w:jc w:val="center"/>
              <w:rPr>
                <w:sz w:val="24"/>
                <w:szCs w:val="24"/>
              </w:rPr>
            </w:pPr>
            <w:r>
              <w:rPr>
                <w:i/>
                <w:iCs/>
                <w:sz w:val="24"/>
                <w:szCs w:val="24"/>
              </w:rPr>
              <w:t>(в соответствующем поле поставить «Х»)</w:t>
            </w:r>
          </w:p>
        </w:tc>
        <w:tc>
          <w:tcPr>
            <w:tcW w:w="1699" w:type="dxa"/>
            <w:vMerge w:val="restart"/>
            <w:tcBorders>
              <w:top w:val="single" w:sz="4" w:space="0" w:color="000000"/>
              <w:left w:val="single" w:sz="4" w:space="0" w:color="000000"/>
            </w:tcBorders>
            <w:shd w:val="clear" w:color="auto" w:fill="FFFFFF"/>
            <w:vAlign w:val="center"/>
          </w:tcPr>
          <w:p w14:paraId="2239FE98" w14:textId="77777777" w:rsidR="00371D76" w:rsidRDefault="00DA514D">
            <w:pPr>
              <w:pStyle w:val="aa"/>
              <w:shd w:val="clear" w:color="auto" w:fill="auto"/>
              <w:spacing w:line="228" w:lineRule="auto"/>
              <w:ind w:firstLine="0"/>
              <w:jc w:val="center"/>
              <w:rPr>
                <w:sz w:val="24"/>
                <w:szCs w:val="24"/>
              </w:rPr>
            </w:pPr>
            <w:r>
              <w:rPr>
                <w:bCs/>
                <w:sz w:val="24"/>
                <w:szCs w:val="24"/>
              </w:rPr>
              <w:t>Подпись участника экзамена</w:t>
            </w:r>
          </w:p>
        </w:tc>
        <w:tc>
          <w:tcPr>
            <w:tcW w:w="1708" w:type="dxa"/>
            <w:vMerge w:val="restart"/>
            <w:tcBorders>
              <w:top w:val="single" w:sz="4" w:space="0" w:color="000000"/>
              <w:left w:val="single" w:sz="4" w:space="0" w:color="000000"/>
              <w:right w:val="single" w:sz="4" w:space="0" w:color="000000"/>
            </w:tcBorders>
            <w:shd w:val="clear" w:color="auto" w:fill="FFFFFF"/>
            <w:vAlign w:val="center"/>
          </w:tcPr>
          <w:p w14:paraId="25E8D381" w14:textId="77777777" w:rsidR="00371D76" w:rsidRDefault="00DA514D">
            <w:pPr>
              <w:pStyle w:val="aa"/>
              <w:shd w:val="clear" w:color="auto" w:fill="auto"/>
              <w:ind w:firstLine="0"/>
              <w:jc w:val="center"/>
              <w:rPr>
                <w:sz w:val="24"/>
                <w:szCs w:val="24"/>
              </w:rPr>
            </w:pPr>
            <w:r>
              <w:rPr>
                <w:bCs/>
                <w:sz w:val="24"/>
                <w:szCs w:val="24"/>
              </w:rPr>
              <w:t>Подпись медицинского работника</w:t>
            </w:r>
          </w:p>
        </w:tc>
      </w:tr>
      <w:tr w:rsidR="00371D76" w14:paraId="38E64F8D" w14:textId="77777777">
        <w:trPr>
          <w:trHeight w:hRule="exact" w:val="1636"/>
          <w:jc w:val="center"/>
        </w:trPr>
        <w:tc>
          <w:tcPr>
            <w:tcW w:w="586" w:type="dxa"/>
            <w:vMerge/>
            <w:tcBorders>
              <w:left w:val="single" w:sz="4" w:space="0" w:color="000000"/>
            </w:tcBorders>
            <w:shd w:val="clear" w:color="auto" w:fill="FFFFFF"/>
            <w:vAlign w:val="center"/>
          </w:tcPr>
          <w:p w14:paraId="4DAF1530"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vAlign w:val="center"/>
          </w:tcPr>
          <w:p w14:paraId="50CCB1F8" w14:textId="77777777" w:rsidR="00371D76" w:rsidRDefault="00DA514D">
            <w:pPr>
              <w:pStyle w:val="aa"/>
              <w:shd w:val="clear" w:color="auto" w:fill="auto"/>
              <w:ind w:firstLine="0"/>
              <w:jc w:val="center"/>
              <w:rPr>
                <w:sz w:val="24"/>
                <w:szCs w:val="24"/>
              </w:rPr>
            </w:pPr>
            <w:r>
              <w:rPr>
                <w:bCs/>
                <w:sz w:val="24"/>
                <w:szCs w:val="24"/>
              </w:rPr>
              <w:t>дата</w:t>
            </w:r>
          </w:p>
        </w:tc>
        <w:tc>
          <w:tcPr>
            <w:tcW w:w="707" w:type="dxa"/>
            <w:tcBorders>
              <w:top w:val="single" w:sz="4" w:space="0" w:color="000000"/>
              <w:left w:val="single" w:sz="4" w:space="0" w:color="000000"/>
            </w:tcBorders>
            <w:shd w:val="clear" w:color="auto" w:fill="FFFFFF"/>
            <w:vAlign w:val="center"/>
          </w:tcPr>
          <w:p w14:paraId="57D467A3" w14:textId="77777777" w:rsidR="00371D76" w:rsidRDefault="00DA514D">
            <w:pPr>
              <w:pStyle w:val="aa"/>
              <w:shd w:val="clear" w:color="auto" w:fill="auto"/>
              <w:ind w:firstLine="0"/>
              <w:jc w:val="center"/>
              <w:rPr>
                <w:sz w:val="24"/>
                <w:szCs w:val="24"/>
              </w:rPr>
            </w:pPr>
            <w:r>
              <w:rPr>
                <w:bCs/>
                <w:sz w:val="24"/>
                <w:szCs w:val="24"/>
              </w:rPr>
              <w:t>время</w:t>
            </w:r>
          </w:p>
        </w:tc>
        <w:tc>
          <w:tcPr>
            <w:tcW w:w="2975" w:type="dxa"/>
            <w:vMerge/>
            <w:tcBorders>
              <w:left w:val="single" w:sz="4" w:space="0" w:color="000000"/>
            </w:tcBorders>
            <w:shd w:val="clear" w:color="auto" w:fill="FFFFFF"/>
            <w:vAlign w:val="center"/>
          </w:tcPr>
          <w:p w14:paraId="0A98AB50" w14:textId="77777777" w:rsidR="00371D76" w:rsidRDefault="00371D76">
            <w:pPr>
              <w:rPr>
                <w:rFonts w:ascii="Times New Roman" w:hAnsi="Times New Roman" w:cs="Times New Roman"/>
              </w:rPr>
            </w:pPr>
          </w:p>
        </w:tc>
        <w:tc>
          <w:tcPr>
            <w:tcW w:w="1138" w:type="dxa"/>
            <w:vMerge/>
            <w:tcBorders>
              <w:left w:val="single" w:sz="4" w:space="0" w:color="000000"/>
            </w:tcBorders>
            <w:shd w:val="clear" w:color="auto" w:fill="FFFFFF"/>
            <w:vAlign w:val="center"/>
          </w:tcPr>
          <w:p w14:paraId="1DF0E066" w14:textId="77777777" w:rsidR="00371D76" w:rsidRDefault="00371D76">
            <w:pPr>
              <w:rPr>
                <w:rFonts w:ascii="Times New Roman" w:hAnsi="Times New Roman" w:cs="Times New Roman"/>
              </w:rPr>
            </w:pPr>
          </w:p>
        </w:tc>
        <w:tc>
          <w:tcPr>
            <w:tcW w:w="2411" w:type="dxa"/>
            <w:vMerge/>
            <w:tcBorders>
              <w:left w:val="single" w:sz="4" w:space="0" w:color="000000"/>
            </w:tcBorders>
            <w:shd w:val="clear" w:color="auto" w:fill="FFFFFF"/>
            <w:vAlign w:val="center"/>
          </w:tcPr>
          <w:p w14:paraId="3CDD75B5"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vAlign w:val="bottom"/>
          </w:tcPr>
          <w:p w14:paraId="16F973A1" w14:textId="77777777" w:rsidR="00371D76" w:rsidRDefault="00DA514D">
            <w:pPr>
              <w:pStyle w:val="aa"/>
              <w:shd w:val="clear" w:color="auto" w:fill="auto"/>
              <w:ind w:firstLine="0"/>
              <w:jc w:val="center"/>
              <w:rPr>
                <w:sz w:val="24"/>
                <w:szCs w:val="24"/>
              </w:rPr>
            </w:pPr>
            <w:r>
              <w:rPr>
                <w:bCs/>
                <w:sz w:val="24"/>
                <w:szCs w:val="24"/>
              </w:rPr>
              <w:t>Оказана медицинская помощь, участник экзамена ОТКАЗАЛСЯ ОТ СОСТАВЛЕН ИЯ АКТА О ДОСРОЧНОМ ЗАВЕРШЕНИИ ЭКЗАМЕНА</w:t>
            </w:r>
          </w:p>
        </w:tc>
        <w:tc>
          <w:tcPr>
            <w:tcW w:w="1421" w:type="dxa"/>
            <w:tcBorders>
              <w:top w:val="single" w:sz="4" w:space="0" w:color="000000"/>
              <w:left w:val="single" w:sz="4" w:space="0" w:color="000000"/>
            </w:tcBorders>
            <w:shd w:val="clear" w:color="auto" w:fill="FFFFFF"/>
            <w:vAlign w:val="center"/>
          </w:tcPr>
          <w:p w14:paraId="7AD596EA" w14:textId="77777777" w:rsidR="00371D76" w:rsidRDefault="00DA514D">
            <w:pPr>
              <w:pStyle w:val="aa"/>
              <w:shd w:val="clear" w:color="auto" w:fill="auto"/>
              <w:ind w:firstLine="0"/>
              <w:jc w:val="center"/>
              <w:rPr>
                <w:sz w:val="24"/>
                <w:szCs w:val="24"/>
              </w:rPr>
            </w:pPr>
            <w:r>
              <w:rPr>
                <w:bCs/>
                <w:sz w:val="24"/>
                <w:szCs w:val="24"/>
              </w:rPr>
              <w:t>Оказана медицинская помощь, и СОСТАВЛЕН АКТ О ДОСРОЧНОМ ЗАВЕРШЕНИИ ЭКЗАМЕНА</w:t>
            </w:r>
          </w:p>
        </w:tc>
        <w:tc>
          <w:tcPr>
            <w:tcW w:w="1699" w:type="dxa"/>
            <w:vMerge/>
            <w:tcBorders>
              <w:left w:val="single" w:sz="4" w:space="0" w:color="000000"/>
            </w:tcBorders>
            <w:shd w:val="clear" w:color="auto" w:fill="FFFFFF"/>
            <w:vAlign w:val="center"/>
          </w:tcPr>
          <w:p w14:paraId="6F0B8E62" w14:textId="77777777" w:rsidR="00371D76" w:rsidRDefault="00371D76">
            <w:pPr>
              <w:rPr>
                <w:rFonts w:ascii="Times New Roman" w:hAnsi="Times New Roman" w:cs="Times New Roman"/>
              </w:rPr>
            </w:pPr>
          </w:p>
        </w:tc>
        <w:tc>
          <w:tcPr>
            <w:tcW w:w="1708" w:type="dxa"/>
            <w:vMerge/>
            <w:tcBorders>
              <w:left w:val="single" w:sz="4" w:space="0" w:color="000000"/>
              <w:right w:val="single" w:sz="4" w:space="0" w:color="000000"/>
            </w:tcBorders>
            <w:shd w:val="clear" w:color="auto" w:fill="FFFFFF"/>
            <w:vAlign w:val="center"/>
          </w:tcPr>
          <w:p w14:paraId="29623DB7" w14:textId="77777777" w:rsidR="00371D76" w:rsidRDefault="00371D76">
            <w:pPr>
              <w:rPr>
                <w:rFonts w:ascii="Times New Roman" w:hAnsi="Times New Roman" w:cs="Times New Roman"/>
              </w:rPr>
            </w:pPr>
          </w:p>
        </w:tc>
      </w:tr>
      <w:tr w:rsidR="00371D76" w14:paraId="487F177A" w14:textId="77777777">
        <w:trPr>
          <w:trHeight w:hRule="exact" w:val="511"/>
          <w:jc w:val="center"/>
        </w:trPr>
        <w:tc>
          <w:tcPr>
            <w:tcW w:w="586" w:type="dxa"/>
            <w:tcBorders>
              <w:top w:val="single" w:sz="4" w:space="0" w:color="000000"/>
              <w:left w:val="single" w:sz="4" w:space="0" w:color="000000"/>
            </w:tcBorders>
            <w:shd w:val="clear" w:color="auto" w:fill="FFFFFF"/>
            <w:vAlign w:val="center"/>
          </w:tcPr>
          <w:p w14:paraId="7686A54B" w14:textId="77777777" w:rsidR="00371D76" w:rsidRDefault="00DA514D">
            <w:pPr>
              <w:pStyle w:val="aa"/>
              <w:shd w:val="clear" w:color="auto" w:fill="auto"/>
              <w:ind w:firstLine="0"/>
              <w:jc w:val="center"/>
              <w:rPr>
                <w:sz w:val="24"/>
                <w:szCs w:val="24"/>
              </w:rPr>
            </w:pPr>
            <w:r>
              <w:rPr>
                <w:bCs/>
                <w:sz w:val="24"/>
                <w:szCs w:val="24"/>
              </w:rPr>
              <w:t>1</w:t>
            </w:r>
          </w:p>
        </w:tc>
        <w:tc>
          <w:tcPr>
            <w:tcW w:w="853" w:type="dxa"/>
            <w:tcBorders>
              <w:top w:val="single" w:sz="4" w:space="0" w:color="000000"/>
              <w:left w:val="single" w:sz="4" w:space="0" w:color="000000"/>
            </w:tcBorders>
            <w:shd w:val="clear" w:color="auto" w:fill="FFFFFF"/>
            <w:vAlign w:val="center"/>
          </w:tcPr>
          <w:p w14:paraId="26801C9E" w14:textId="77777777" w:rsidR="00371D76" w:rsidRDefault="00DA514D">
            <w:pPr>
              <w:pStyle w:val="aa"/>
              <w:shd w:val="clear" w:color="auto" w:fill="auto"/>
              <w:ind w:firstLine="0"/>
              <w:jc w:val="center"/>
              <w:rPr>
                <w:sz w:val="24"/>
                <w:szCs w:val="24"/>
              </w:rPr>
            </w:pPr>
            <w:r>
              <w:rPr>
                <w:bCs/>
                <w:sz w:val="24"/>
                <w:szCs w:val="24"/>
              </w:rPr>
              <w:t>2</w:t>
            </w:r>
          </w:p>
        </w:tc>
        <w:tc>
          <w:tcPr>
            <w:tcW w:w="707" w:type="dxa"/>
            <w:tcBorders>
              <w:top w:val="single" w:sz="4" w:space="0" w:color="000000"/>
              <w:left w:val="single" w:sz="4" w:space="0" w:color="000000"/>
            </w:tcBorders>
            <w:shd w:val="clear" w:color="auto" w:fill="FFFFFF"/>
            <w:vAlign w:val="center"/>
          </w:tcPr>
          <w:p w14:paraId="1BD6A24E" w14:textId="77777777" w:rsidR="00371D76" w:rsidRDefault="00DA514D">
            <w:pPr>
              <w:pStyle w:val="aa"/>
              <w:shd w:val="clear" w:color="auto" w:fill="auto"/>
              <w:ind w:firstLine="0"/>
              <w:jc w:val="center"/>
              <w:rPr>
                <w:sz w:val="24"/>
                <w:szCs w:val="24"/>
              </w:rPr>
            </w:pPr>
            <w:r>
              <w:rPr>
                <w:bCs/>
                <w:sz w:val="24"/>
                <w:szCs w:val="24"/>
              </w:rPr>
              <w:t>3</w:t>
            </w:r>
          </w:p>
        </w:tc>
        <w:tc>
          <w:tcPr>
            <w:tcW w:w="2975" w:type="dxa"/>
            <w:tcBorders>
              <w:top w:val="single" w:sz="4" w:space="0" w:color="000000"/>
              <w:left w:val="single" w:sz="4" w:space="0" w:color="000000"/>
            </w:tcBorders>
            <w:shd w:val="clear" w:color="auto" w:fill="FFFFFF"/>
            <w:vAlign w:val="center"/>
          </w:tcPr>
          <w:p w14:paraId="141D5A10" w14:textId="77777777" w:rsidR="00371D76" w:rsidRDefault="00DA514D">
            <w:pPr>
              <w:pStyle w:val="aa"/>
              <w:shd w:val="clear" w:color="auto" w:fill="auto"/>
              <w:ind w:firstLine="0"/>
              <w:jc w:val="center"/>
              <w:rPr>
                <w:sz w:val="24"/>
                <w:szCs w:val="24"/>
              </w:rPr>
            </w:pPr>
            <w:r>
              <w:rPr>
                <w:bCs/>
                <w:sz w:val="24"/>
                <w:szCs w:val="24"/>
              </w:rPr>
              <w:t>4</w:t>
            </w:r>
          </w:p>
        </w:tc>
        <w:tc>
          <w:tcPr>
            <w:tcW w:w="1138" w:type="dxa"/>
            <w:tcBorders>
              <w:top w:val="single" w:sz="4" w:space="0" w:color="000000"/>
              <w:left w:val="single" w:sz="4" w:space="0" w:color="000000"/>
            </w:tcBorders>
            <w:shd w:val="clear" w:color="auto" w:fill="FFFFFF"/>
            <w:vAlign w:val="center"/>
          </w:tcPr>
          <w:p w14:paraId="4514D57A" w14:textId="77777777" w:rsidR="00371D76" w:rsidRDefault="00DA514D">
            <w:pPr>
              <w:pStyle w:val="aa"/>
              <w:shd w:val="clear" w:color="auto" w:fill="auto"/>
              <w:ind w:firstLine="0"/>
              <w:jc w:val="center"/>
              <w:rPr>
                <w:sz w:val="24"/>
                <w:szCs w:val="24"/>
              </w:rPr>
            </w:pPr>
            <w:r>
              <w:rPr>
                <w:bCs/>
                <w:sz w:val="24"/>
                <w:szCs w:val="24"/>
              </w:rPr>
              <w:t>5</w:t>
            </w:r>
          </w:p>
        </w:tc>
        <w:tc>
          <w:tcPr>
            <w:tcW w:w="2411" w:type="dxa"/>
            <w:tcBorders>
              <w:top w:val="single" w:sz="4" w:space="0" w:color="000000"/>
              <w:left w:val="single" w:sz="4" w:space="0" w:color="000000"/>
            </w:tcBorders>
            <w:shd w:val="clear" w:color="auto" w:fill="FFFFFF"/>
            <w:vAlign w:val="center"/>
          </w:tcPr>
          <w:p w14:paraId="4B4E95F7" w14:textId="77777777" w:rsidR="00371D76" w:rsidRDefault="00DA514D">
            <w:pPr>
              <w:pStyle w:val="aa"/>
              <w:shd w:val="clear" w:color="auto" w:fill="auto"/>
              <w:ind w:firstLine="0"/>
              <w:jc w:val="center"/>
              <w:rPr>
                <w:sz w:val="24"/>
                <w:szCs w:val="24"/>
              </w:rPr>
            </w:pPr>
            <w:r>
              <w:rPr>
                <w:bCs/>
                <w:sz w:val="24"/>
                <w:szCs w:val="24"/>
              </w:rPr>
              <w:t>6</w:t>
            </w:r>
          </w:p>
        </w:tc>
        <w:tc>
          <w:tcPr>
            <w:tcW w:w="1415" w:type="dxa"/>
            <w:tcBorders>
              <w:top w:val="single" w:sz="4" w:space="0" w:color="000000"/>
              <w:left w:val="single" w:sz="4" w:space="0" w:color="000000"/>
            </w:tcBorders>
            <w:shd w:val="clear" w:color="auto" w:fill="FFFFFF"/>
            <w:vAlign w:val="center"/>
          </w:tcPr>
          <w:p w14:paraId="20DC0D1C" w14:textId="77777777" w:rsidR="00371D76" w:rsidRDefault="00DA514D">
            <w:pPr>
              <w:pStyle w:val="aa"/>
              <w:shd w:val="clear" w:color="auto" w:fill="auto"/>
              <w:ind w:firstLine="0"/>
              <w:jc w:val="center"/>
              <w:rPr>
                <w:sz w:val="24"/>
                <w:szCs w:val="24"/>
              </w:rPr>
            </w:pPr>
            <w:r>
              <w:rPr>
                <w:bCs/>
                <w:sz w:val="24"/>
                <w:szCs w:val="24"/>
              </w:rPr>
              <w:t>7</w:t>
            </w:r>
          </w:p>
        </w:tc>
        <w:tc>
          <w:tcPr>
            <w:tcW w:w="1421" w:type="dxa"/>
            <w:tcBorders>
              <w:top w:val="single" w:sz="4" w:space="0" w:color="000000"/>
              <w:left w:val="single" w:sz="4" w:space="0" w:color="000000"/>
            </w:tcBorders>
            <w:shd w:val="clear" w:color="auto" w:fill="FFFFFF"/>
            <w:vAlign w:val="center"/>
          </w:tcPr>
          <w:p w14:paraId="34EF9F9F" w14:textId="77777777" w:rsidR="00371D76" w:rsidRDefault="00DA514D">
            <w:pPr>
              <w:pStyle w:val="aa"/>
              <w:shd w:val="clear" w:color="auto" w:fill="auto"/>
              <w:ind w:firstLine="0"/>
              <w:jc w:val="center"/>
              <w:rPr>
                <w:sz w:val="24"/>
                <w:szCs w:val="24"/>
              </w:rPr>
            </w:pPr>
            <w:r>
              <w:rPr>
                <w:bCs/>
                <w:sz w:val="24"/>
                <w:szCs w:val="24"/>
              </w:rPr>
              <w:t>8</w:t>
            </w:r>
          </w:p>
        </w:tc>
        <w:tc>
          <w:tcPr>
            <w:tcW w:w="1699" w:type="dxa"/>
            <w:tcBorders>
              <w:top w:val="single" w:sz="4" w:space="0" w:color="000000"/>
              <w:left w:val="single" w:sz="4" w:space="0" w:color="000000"/>
            </w:tcBorders>
            <w:shd w:val="clear" w:color="auto" w:fill="FFFFFF"/>
            <w:vAlign w:val="center"/>
          </w:tcPr>
          <w:p w14:paraId="67CB764B" w14:textId="77777777" w:rsidR="00371D76" w:rsidRDefault="00DA514D">
            <w:pPr>
              <w:pStyle w:val="aa"/>
              <w:shd w:val="clear" w:color="auto" w:fill="auto"/>
              <w:ind w:firstLine="0"/>
              <w:jc w:val="center"/>
              <w:rPr>
                <w:sz w:val="24"/>
                <w:szCs w:val="24"/>
              </w:rPr>
            </w:pPr>
            <w:r>
              <w:rPr>
                <w:bCs/>
                <w:sz w:val="24"/>
                <w:szCs w:val="24"/>
              </w:rPr>
              <w:t>9</w:t>
            </w:r>
          </w:p>
        </w:tc>
        <w:tc>
          <w:tcPr>
            <w:tcW w:w="1708" w:type="dxa"/>
            <w:tcBorders>
              <w:top w:val="single" w:sz="4" w:space="0" w:color="000000"/>
              <w:left w:val="single" w:sz="4" w:space="0" w:color="000000"/>
              <w:right w:val="single" w:sz="4" w:space="0" w:color="000000"/>
            </w:tcBorders>
            <w:shd w:val="clear" w:color="auto" w:fill="FFFFFF"/>
            <w:vAlign w:val="center"/>
          </w:tcPr>
          <w:p w14:paraId="03860BCB" w14:textId="77777777" w:rsidR="00371D76" w:rsidRDefault="00DA514D">
            <w:pPr>
              <w:pStyle w:val="aa"/>
              <w:shd w:val="clear" w:color="auto" w:fill="auto"/>
              <w:ind w:firstLine="0"/>
              <w:jc w:val="center"/>
              <w:rPr>
                <w:sz w:val="24"/>
                <w:szCs w:val="24"/>
              </w:rPr>
            </w:pPr>
            <w:r>
              <w:rPr>
                <w:bCs/>
                <w:sz w:val="24"/>
                <w:szCs w:val="24"/>
              </w:rPr>
              <w:t>10</w:t>
            </w:r>
          </w:p>
        </w:tc>
      </w:tr>
      <w:tr w:rsidR="00371D76" w14:paraId="1C25E00A" w14:textId="77777777">
        <w:trPr>
          <w:trHeight w:hRule="exact" w:val="389"/>
          <w:jc w:val="center"/>
        </w:trPr>
        <w:tc>
          <w:tcPr>
            <w:tcW w:w="586" w:type="dxa"/>
            <w:tcBorders>
              <w:top w:val="single" w:sz="4" w:space="0" w:color="000000"/>
              <w:left w:val="single" w:sz="4" w:space="0" w:color="000000"/>
            </w:tcBorders>
            <w:shd w:val="clear" w:color="auto" w:fill="FFFFFF"/>
          </w:tcPr>
          <w:p w14:paraId="4EB48E05"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7FB92277"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7C6C2876"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5C59332C"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650D0602"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3FAC7190"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558D7E4C"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30331369"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327C68E7"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69D143E0" w14:textId="77777777" w:rsidR="00371D76" w:rsidRDefault="00371D76">
            <w:pPr>
              <w:rPr>
                <w:rFonts w:ascii="Times New Roman" w:hAnsi="Times New Roman" w:cs="Times New Roman"/>
              </w:rPr>
            </w:pPr>
          </w:p>
        </w:tc>
      </w:tr>
      <w:tr w:rsidR="00371D76" w14:paraId="4BD63027" w14:textId="77777777">
        <w:trPr>
          <w:trHeight w:hRule="exact" w:val="398"/>
          <w:jc w:val="center"/>
        </w:trPr>
        <w:tc>
          <w:tcPr>
            <w:tcW w:w="586" w:type="dxa"/>
            <w:tcBorders>
              <w:top w:val="single" w:sz="4" w:space="0" w:color="000000"/>
              <w:left w:val="single" w:sz="4" w:space="0" w:color="000000"/>
            </w:tcBorders>
            <w:shd w:val="clear" w:color="auto" w:fill="FFFFFF"/>
          </w:tcPr>
          <w:p w14:paraId="7410962E"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B5E458B"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2A9EAF74"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24BDB355"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1C959494"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3171BD4B"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7377C3AE"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549AD775"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5348770C"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1E0BF582" w14:textId="77777777" w:rsidR="00371D76" w:rsidRDefault="00371D76">
            <w:pPr>
              <w:rPr>
                <w:rFonts w:ascii="Times New Roman" w:hAnsi="Times New Roman" w:cs="Times New Roman"/>
              </w:rPr>
            </w:pPr>
          </w:p>
        </w:tc>
      </w:tr>
      <w:tr w:rsidR="00371D76" w14:paraId="16DEA261" w14:textId="77777777">
        <w:trPr>
          <w:trHeight w:hRule="exact" w:val="398"/>
          <w:jc w:val="center"/>
        </w:trPr>
        <w:tc>
          <w:tcPr>
            <w:tcW w:w="586" w:type="dxa"/>
            <w:tcBorders>
              <w:top w:val="single" w:sz="4" w:space="0" w:color="000000"/>
              <w:left w:val="single" w:sz="4" w:space="0" w:color="000000"/>
            </w:tcBorders>
            <w:shd w:val="clear" w:color="auto" w:fill="FFFFFF"/>
          </w:tcPr>
          <w:p w14:paraId="73021D49"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32A608C"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7BC6AB67"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0FAA98BD"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1EB24A20"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38D281B2"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7EC65BDB"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1ABEEABB"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293FB950"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0CB50071" w14:textId="77777777" w:rsidR="00371D76" w:rsidRDefault="00371D76">
            <w:pPr>
              <w:rPr>
                <w:rFonts w:ascii="Times New Roman" w:hAnsi="Times New Roman" w:cs="Times New Roman"/>
              </w:rPr>
            </w:pPr>
          </w:p>
        </w:tc>
      </w:tr>
      <w:tr w:rsidR="00371D76" w14:paraId="0A392957" w14:textId="77777777">
        <w:trPr>
          <w:trHeight w:hRule="exact" w:val="398"/>
          <w:jc w:val="center"/>
        </w:trPr>
        <w:tc>
          <w:tcPr>
            <w:tcW w:w="586" w:type="dxa"/>
            <w:tcBorders>
              <w:top w:val="single" w:sz="4" w:space="0" w:color="000000"/>
              <w:left w:val="single" w:sz="4" w:space="0" w:color="000000"/>
            </w:tcBorders>
            <w:shd w:val="clear" w:color="auto" w:fill="FFFFFF"/>
          </w:tcPr>
          <w:p w14:paraId="760826F8"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1CC0017"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7A2C3FE7"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0E9C810C"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250F7437"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5CEA2710"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1DE97CC9"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2164FB0C"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39FFAE89"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20D799EF" w14:textId="77777777" w:rsidR="00371D76" w:rsidRDefault="00371D76">
            <w:pPr>
              <w:rPr>
                <w:rFonts w:ascii="Times New Roman" w:hAnsi="Times New Roman" w:cs="Times New Roman"/>
              </w:rPr>
            </w:pPr>
          </w:p>
        </w:tc>
      </w:tr>
      <w:tr w:rsidR="00371D76" w14:paraId="12617CC9" w14:textId="77777777">
        <w:trPr>
          <w:trHeight w:hRule="exact" w:val="394"/>
          <w:jc w:val="center"/>
        </w:trPr>
        <w:tc>
          <w:tcPr>
            <w:tcW w:w="586" w:type="dxa"/>
            <w:tcBorders>
              <w:top w:val="single" w:sz="4" w:space="0" w:color="000000"/>
              <w:left w:val="single" w:sz="4" w:space="0" w:color="000000"/>
            </w:tcBorders>
            <w:shd w:val="clear" w:color="auto" w:fill="FFFFFF"/>
          </w:tcPr>
          <w:p w14:paraId="4DF394F8"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14A6C7F0"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5D50ED7F"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04B3FA88"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079EDB46"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744EB1D1"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0A089145"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05B9BEBD"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41D714C1"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7343FD83" w14:textId="77777777" w:rsidR="00371D76" w:rsidRDefault="00371D76">
            <w:pPr>
              <w:rPr>
                <w:rFonts w:ascii="Times New Roman" w:hAnsi="Times New Roman" w:cs="Times New Roman"/>
              </w:rPr>
            </w:pPr>
          </w:p>
        </w:tc>
      </w:tr>
      <w:tr w:rsidR="00371D76" w14:paraId="4E054B9C" w14:textId="77777777">
        <w:trPr>
          <w:trHeight w:hRule="exact" w:val="398"/>
          <w:jc w:val="center"/>
        </w:trPr>
        <w:tc>
          <w:tcPr>
            <w:tcW w:w="586" w:type="dxa"/>
            <w:tcBorders>
              <w:top w:val="single" w:sz="4" w:space="0" w:color="000000"/>
              <w:left w:val="single" w:sz="4" w:space="0" w:color="000000"/>
            </w:tcBorders>
            <w:shd w:val="clear" w:color="auto" w:fill="FFFFFF"/>
          </w:tcPr>
          <w:p w14:paraId="40FCD79A"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EE80BB5"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6715F3A5"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5030F96D"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01DDA770"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2F6D2930"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09D1E472"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543590E6"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2604BD32"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1EDAE163" w14:textId="77777777" w:rsidR="00371D76" w:rsidRDefault="00371D76">
            <w:pPr>
              <w:rPr>
                <w:rFonts w:ascii="Times New Roman" w:hAnsi="Times New Roman" w:cs="Times New Roman"/>
              </w:rPr>
            </w:pPr>
          </w:p>
        </w:tc>
      </w:tr>
      <w:tr w:rsidR="00371D76" w14:paraId="17B19664" w14:textId="77777777">
        <w:trPr>
          <w:trHeight w:hRule="exact" w:val="398"/>
          <w:jc w:val="center"/>
        </w:trPr>
        <w:tc>
          <w:tcPr>
            <w:tcW w:w="586" w:type="dxa"/>
            <w:tcBorders>
              <w:top w:val="single" w:sz="4" w:space="0" w:color="000000"/>
              <w:left w:val="single" w:sz="4" w:space="0" w:color="000000"/>
            </w:tcBorders>
            <w:shd w:val="clear" w:color="auto" w:fill="FFFFFF"/>
          </w:tcPr>
          <w:p w14:paraId="3C3285CD"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7943D30D"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3A0481CC"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59F4547C"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0D5A1009"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5325EDD4"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7121BF92"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36BF30E9"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5FC431A2"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04B10FA3" w14:textId="77777777" w:rsidR="00371D76" w:rsidRDefault="00371D76">
            <w:pPr>
              <w:rPr>
                <w:rFonts w:ascii="Times New Roman" w:hAnsi="Times New Roman" w:cs="Times New Roman"/>
              </w:rPr>
            </w:pPr>
          </w:p>
        </w:tc>
      </w:tr>
      <w:tr w:rsidR="00371D76" w14:paraId="471AAE5B" w14:textId="77777777">
        <w:trPr>
          <w:trHeight w:hRule="exact" w:val="394"/>
          <w:jc w:val="center"/>
        </w:trPr>
        <w:tc>
          <w:tcPr>
            <w:tcW w:w="586" w:type="dxa"/>
            <w:tcBorders>
              <w:top w:val="single" w:sz="4" w:space="0" w:color="000000"/>
              <w:left w:val="single" w:sz="4" w:space="0" w:color="000000"/>
            </w:tcBorders>
            <w:shd w:val="clear" w:color="auto" w:fill="FFFFFF"/>
          </w:tcPr>
          <w:p w14:paraId="12E33A52"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24113E9"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05A5AD5C"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3FF8627C"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36E71480"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5A0A4A17"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57C93B28"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5DEF4F76"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40C84B37"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5EFA65A7" w14:textId="77777777" w:rsidR="00371D76" w:rsidRDefault="00371D76">
            <w:pPr>
              <w:rPr>
                <w:rFonts w:ascii="Times New Roman" w:hAnsi="Times New Roman" w:cs="Times New Roman"/>
              </w:rPr>
            </w:pPr>
          </w:p>
        </w:tc>
      </w:tr>
      <w:tr w:rsidR="00371D76" w14:paraId="09FB1683" w14:textId="77777777">
        <w:trPr>
          <w:trHeight w:hRule="exact" w:val="398"/>
          <w:jc w:val="center"/>
        </w:trPr>
        <w:tc>
          <w:tcPr>
            <w:tcW w:w="586" w:type="dxa"/>
            <w:tcBorders>
              <w:top w:val="single" w:sz="4" w:space="0" w:color="000000"/>
              <w:left w:val="single" w:sz="4" w:space="0" w:color="000000"/>
            </w:tcBorders>
            <w:shd w:val="clear" w:color="auto" w:fill="FFFFFF"/>
          </w:tcPr>
          <w:p w14:paraId="659FA81B"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90105DA"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774A4134"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76B44CE4"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7DF6C155"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7E63D97A"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579B2A69"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76B6D92E"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5FB6AE26"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7E43CC21" w14:textId="77777777" w:rsidR="00371D76" w:rsidRDefault="00371D76">
            <w:pPr>
              <w:rPr>
                <w:rFonts w:ascii="Times New Roman" w:hAnsi="Times New Roman" w:cs="Times New Roman"/>
              </w:rPr>
            </w:pPr>
          </w:p>
        </w:tc>
      </w:tr>
      <w:tr w:rsidR="00371D76" w14:paraId="12B6D932" w14:textId="77777777">
        <w:trPr>
          <w:trHeight w:hRule="exact" w:val="398"/>
          <w:jc w:val="center"/>
        </w:trPr>
        <w:tc>
          <w:tcPr>
            <w:tcW w:w="586" w:type="dxa"/>
            <w:tcBorders>
              <w:top w:val="single" w:sz="4" w:space="0" w:color="000000"/>
              <w:left w:val="single" w:sz="4" w:space="0" w:color="000000"/>
            </w:tcBorders>
            <w:shd w:val="clear" w:color="auto" w:fill="FFFFFF"/>
          </w:tcPr>
          <w:p w14:paraId="009B5146"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618987F3"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743164D8"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25F6A988"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02D29203"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63383B21"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7F414A1D"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06C52550"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54351B65"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1468C76A" w14:textId="77777777" w:rsidR="00371D76" w:rsidRDefault="00371D76">
            <w:pPr>
              <w:rPr>
                <w:rFonts w:ascii="Times New Roman" w:hAnsi="Times New Roman" w:cs="Times New Roman"/>
              </w:rPr>
            </w:pPr>
          </w:p>
        </w:tc>
      </w:tr>
      <w:tr w:rsidR="00371D76" w14:paraId="7E17B1AA" w14:textId="77777777">
        <w:trPr>
          <w:trHeight w:hRule="exact" w:val="398"/>
          <w:jc w:val="center"/>
        </w:trPr>
        <w:tc>
          <w:tcPr>
            <w:tcW w:w="586" w:type="dxa"/>
            <w:tcBorders>
              <w:top w:val="single" w:sz="4" w:space="0" w:color="000000"/>
              <w:left w:val="single" w:sz="4" w:space="0" w:color="000000"/>
            </w:tcBorders>
            <w:shd w:val="clear" w:color="auto" w:fill="FFFFFF"/>
          </w:tcPr>
          <w:p w14:paraId="0BB702AC"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06EE3A1C"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7C37EB6E"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084FE20F"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7BA0201A"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48FC90A9"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1C46901E"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5A1397E1"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3CB6696E"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3CF780DF" w14:textId="77777777" w:rsidR="00371D76" w:rsidRDefault="00371D76">
            <w:pPr>
              <w:rPr>
                <w:rFonts w:ascii="Times New Roman" w:hAnsi="Times New Roman" w:cs="Times New Roman"/>
              </w:rPr>
            </w:pPr>
          </w:p>
        </w:tc>
      </w:tr>
      <w:tr w:rsidR="00371D76" w14:paraId="3E500DE3" w14:textId="77777777">
        <w:trPr>
          <w:trHeight w:hRule="exact" w:val="394"/>
          <w:jc w:val="center"/>
        </w:trPr>
        <w:tc>
          <w:tcPr>
            <w:tcW w:w="586" w:type="dxa"/>
            <w:tcBorders>
              <w:top w:val="single" w:sz="4" w:space="0" w:color="000000"/>
              <w:left w:val="single" w:sz="4" w:space="0" w:color="000000"/>
            </w:tcBorders>
            <w:shd w:val="clear" w:color="auto" w:fill="FFFFFF"/>
          </w:tcPr>
          <w:p w14:paraId="6E07D1F9"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D0F2A2E"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09D1EFC5"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55E80FDD"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42B56D13"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452638EF"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66630A27"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00897880"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34E0836B"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241E6D33" w14:textId="77777777" w:rsidR="00371D76" w:rsidRDefault="00371D76">
            <w:pPr>
              <w:rPr>
                <w:rFonts w:ascii="Times New Roman" w:hAnsi="Times New Roman" w:cs="Times New Roman"/>
              </w:rPr>
            </w:pPr>
          </w:p>
        </w:tc>
      </w:tr>
      <w:tr w:rsidR="00371D76" w14:paraId="2F48F8F0" w14:textId="77777777">
        <w:trPr>
          <w:trHeight w:hRule="exact" w:val="398"/>
          <w:jc w:val="center"/>
        </w:trPr>
        <w:tc>
          <w:tcPr>
            <w:tcW w:w="586" w:type="dxa"/>
            <w:tcBorders>
              <w:top w:val="single" w:sz="4" w:space="0" w:color="000000"/>
              <w:left w:val="single" w:sz="4" w:space="0" w:color="000000"/>
            </w:tcBorders>
            <w:shd w:val="clear" w:color="auto" w:fill="FFFFFF"/>
          </w:tcPr>
          <w:p w14:paraId="2031A32F"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2B4DF879"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69420ED9"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26409352"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16606744"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0B665135"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6F4605E3"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6C5CD909"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40FF2CF9"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186D2C4B" w14:textId="77777777" w:rsidR="00371D76" w:rsidRDefault="00371D76">
            <w:pPr>
              <w:rPr>
                <w:rFonts w:ascii="Times New Roman" w:hAnsi="Times New Roman" w:cs="Times New Roman"/>
              </w:rPr>
            </w:pPr>
          </w:p>
        </w:tc>
      </w:tr>
      <w:tr w:rsidR="00371D76" w14:paraId="1F80BBCE" w14:textId="77777777">
        <w:trPr>
          <w:trHeight w:hRule="exact" w:val="398"/>
          <w:jc w:val="center"/>
        </w:trPr>
        <w:tc>
          <w:tcPr>
            <w:tcW w:w="586" w:type="dxa"/>
            <w:tcBorders>
              <w:top w:val="single" w:sz="4" w:space="0" w:color="000000"/>
              <w:left w:val="single" w:sz="4" w:space="0" w:color="000000"/>
            </w:tcBorders>
            <w:shd w:val="clear" w:color="auto" w:fill="FFFFFF"/>
          </w:tcPr>
          <w:p w14:paraId="1D82D1CD"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EB76B4E"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1D9C7444"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162521E2"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29919207"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509BCF7D"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0473CA0D"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691B0DD1"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4DEDF480"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3CC9A9B8" w14:textId="77777777" w:rsidR="00371D76" w:rsidRDefault="00371D76">
            <w:pPr>
              <w:rPr>
                <w:rFonts w:ascii="Times New Roman" w:hAnsi="Times New Roman" w:cs="Times New Roman"/>
              </w:rPr>
            </w:pPr>
          </w:p>
        </w:tc>
      </w:tr>
      <w:tr w:rsidR="00371D76" w14:paraId="211E5D07" w14:textId="77777777">
        <w:trPr>
          <w:trHeight w:hRule="exact" w:val="418"/>
          <w:jc w:val="center"/>
        </w:trPr>
        <w:tc>
          <w:tcPr>
            <w:tcW w:w="586" w:type="dxa"/>
            <w:tcBorders>
              <w:top w:val="single" w:sz="4" w:space="0" w:color="000000"/>
              <w:left w:val="single" w:sz="4" w:space="0" w:color="000000"/>
              <w:bottom w:val="single" w:sz="4" w:space="0" w:color="000000"/>
            </w:tcBorders>
            <w:shd w:val="clear" w:color="auto" w:fill="FFFFFF"/>
          </w:tcPr>
          <w:p w14:paraId="28B19E03"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bottom w:val="single" w:sz="4" w:space="0" w:color="000000"/>
            </w:tcBorders>
            <w:shd w:val="clear" w:color="auto" w:fill="FFFFFF"/>
          </w:tcPr>
          <w:p w14:paraId="41079A34"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bottom w:val="single" w:sz="4" w:space="0" w:color="000000"/>
            </w:tcBorders>
            <w:shd w:val="clear" w:color="auto" w:fill="FFFFFF"/>
          </w:tcPr>
          <w:p w14:paraId="5BB390CF"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bottom w:val="single" w:sz="4" w:space="0" w:color="000000"/>
            </w:tcBorders>
            <w:shd w:val="clear" w:color="auto" w:fill="FFFFFF"/>
          </w:tcPr>
          <w:p w14:paraId="12C73FD3"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bottom w:val="single" w:sz="4" w:space="0" w:color="000000"/>
            </w:tcBorders>
            <w:shd w:val="clear" w:color="auto" w:fill="FFFFFF"/>
          </w:tcPr>
          <w:p w14:paraId="00E84757"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bottom w:val="single" w:sz="4" w:space="0" w:color="000000"/>
            </w:tcBorders>
            <w:shd w:val="clear" w:color="auto" w:fill="FFFFFF"/>
          </w:tcPr>
          <w:p w14:paraId="6A05853B"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bottom w:val="single" w:sz="4" w:space="0" w:color="000000"/>
            </w:tcBorders>
            <w:shd w:val="clear" w:color="auto" w:fill="FFFFFF"/>
          </w:tcPr>
          <w:p w14:paraId="70D52437"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bottom w:val="single" w:sz="4" w:space="0" w:color="000000"/>
            </w:tcBorders>
            <w:shd w:val="clear" w:color="auto" w:fill="FFFFFF"/>
          </w:tcPr>
          <w:p w14:paraId="3BDB39FB"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bottom w:val="single" w:sz="4" w:space="0" w:color="000000"/>
            </w:tcBorders>
            <w:shd w:val="clear" w:color="auto" w:fill="FFFFFF"/>
          </w:tcPr>
          <w:p w14:paraId="644C3084"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shd w:val="clear" w:color="auto" w:fill="FFFFFF"/>
          </w:tcPr>
          <w:p w14:paraId="59EE2C17" w14:textId="77777777" w:rsidR="00371D76" w:rsidRDefault="00371D76">
            <w:pPr>
              <w:rPr>
                <w:rFonts w:ascii="Times New Roman" w:hAnsi="Times New Roman" w:cs="Times New Roman"/>
              </w:rPr>
            </w:pPr>
          </w:p>
        </w:tc>
      </w:tr>
    </w:tbl>
    <w:p w14:paraId="24E393E3" w14:textId="77777777" w:rsidR="00371D76" w:rsidRDefault="00DA514D">
      <w:pPr>
        <w:spacing w:line="1" w:lineRule="exact"/>
        <w:rPr>
          <w:rFonts w:ascii="Times New Roman" w:hAnsi="Times New Roman" w:cs="Times New Roman"/>
          <w:sz w:val="28"/>
          <w:szCs w:val="28"/>
        </w:rPr>
      </w:pPr>
      <w:r>
        <w:br w:type="page"/>
      </w:r>
    </w:p>
    <w:p w14:paraId="49AD23BC" w14:textId="77777777" w:rsidR="00371D76" w:rsidRDefault="00DA514D">
      <w:pPr>
        <w:pStyle w:val="12"/>
        <w:shd w:val="clear" w:color="auto" w:fill="auto"/>
        <w:spacing w:after="80"/>
        <w:ind w:firstLine="578"/>
        <w:jc w:val="center"/>
        <w:outlineLvl w:val="0"/>
        <w:rPr>
          <w:b/>
          <w:bCs/>
          <w:sz w:val="28"/>
          <w:szCs w:val="28"/>
        </w:rPr>
      </w:pPr>
      <w:bookmarkStart w:id="10" w:name="bookmark192"/>
      <w:bookmarkStart w:id="11" w:name="_Toc161433077"/>
      <w:r>
        <w:rPr>
          <w:b/>
          <w:bCs/>
          <w:sz w:val="28"/>
          <w:szCs w:val="28"/>
        </w:rPr>
        <w:lastRenderedPageBreak/>
        <w:t>7. Регламентные сроки осуществления этапов подготовки и проведения экзамена в ППЭ</w:t>
      </w:r>
      <w:bookmarkEnd w:id="10"/>
      <w:bookmarkEnd w:id="11"/>
    </w:p>
    <w:tbl>
      <w:tblPr>
        <w:tblW w:w="15322" w:type="dxa"/>
        <w:jc w:val="center"/>
        <w:tblLayout w:type="fixed"/>
        <w:tblCellMar>
          <w:left w:w="10" w:type="dxa"/>
          <w:right w:w="10" w:type="dxa"/>
        </w:tblCellMar>
        <w:tblLook w:val="04A0" w:firstRow="1" w:lastRow="0" w:firstColumn="1" w:lastColumn="0" w:noHBand="0" w:noVBand="1"/>
      </w:tblPr>
      <w:tblGrid>
        <w:gridCol w:w="528"/>
        <w:gridCol w:w="1535"/>
        <w:gridCol w:w="1759"/>
        <w:gridCol w:w="1681"/>
        <w:gridCol w:w="9819"/>
      </w:tblGrid>
      <w:tr w:rsidR="00371D76" w14:paraId="271B5141" w14:textId="77777777">
        <w:trPr>
          <w:trHeight w:hRule="exact" w:val="886"/>
          <w:jc w:val="center"/>
        </w:trPr>
        <w:tc>
          <w:tcPr>
            <w:tcW w:w="528" w:type="dxa"/>
            <w:vMerge w:val="restart"/>
            <w:tcBorders>
              <w:top w:val="single" w:sz="4" w:space="0" w:color="000000"/>
              <w:left w:val="single" w:sz="4" w:space="0" w:color="000000"/>
            </w:tcBorders>
            <w:shd w:val="clear" w:color="auto" w:fill="FFFFFF"/>
            <w:vAlign w:val="center"/>
          </w:tcPr>
          <w:p w14:paraId="1240CCF3" w14:textId="77777777" w:rsidR="00371D76" w:rsidRDefault="00DA514D">
            <w:pPr>
              <w:pStyle w:val="aa"/>
              <w:shd w:val="clear" w:color="auto" w:fill="auto"/>
              <w:ind w:firstLine="0"/>
              <w:jc w:val="center"/>
              <w:rPr>
                <w:sz w:val="24"/>
                <w:szCs w:val="24"/>
              </w:rPr>
            </w:pPr>
            <w:r>
              <w:rPr>
                <w:bCs/>
                <w:sz w:val="24"/>
                <w:szCs w:val="24"/>
              </w:rPr>
              <w:t>№</w:t>
            </w:r>
          </w:p>
          <w:p w14:paraId="5B033E19" w14:textId="77777777" w:rsidR="00371D76" w:rsidRDefault="00DA514D">
            <w:pPr>
              <w:pStyle w:val="aa"/>
              <w:shd w:val="clear" w:color="auto" w:fill="auto"/>
              <w:spacing w:line="228" w:lineRule="auto"/>
              <w:ind w:firstLine="0"/>
              <w:jc w:val="center"/>
              <w:rPr>
                <w:sz w:val="24"/>
                <w:szCs w:val="24"/>
              </w:rPr>
            </w:pPr>
            <w:r>
              <w:rPr>
                <w:bCs/>
                <w:sz w:val="24"/>
                <w:szCs w:val="24"/>
              </w:rPr>
              <w:t>п\п</w:t>
            </w:r>
          </w:p>
        </w:tc>
        <w:tc>
          <w:tcPr>
            <w:tcW w:w="1535" w:type="dxa"/>
            <w:vMerge w:val="restart"/>
            <w:tcBorders>
              <w:top w:val="single" w:sz="4" w:space="0" w:color="000000"/>
              <w:left w:val="single" w:sz="4" w:space="0" w:color="000000"/>
            </w:tcBorders>
            <w:shd w:val="clear" w:color="auto" w:fill="FFFFFF"/>
            <w:vAlign w:val="center"/>
          </w:tcPr>
          <w:p w14:paraId="26722B49" w14:textId="77777777" w:rsidR="00371D76" w:rsidRDefault="00DA514D">
            <w:pPr>
              <w:pStyle w:val="aa"/>
              <w:shd w:val="clear" w:color="auto" w:fill="auto"/>
              <w:ind w:firstLine="0"/>
              <w:jc w:val="center"/>
              <w:rPr>
                <w:sz w:val="24"/>
                <w:szCs w:val="24"/>
              </w:rPr>
            </w:pPr>
            <w:r>
              <w:rPr>
                <w:bCs/>
                <w:sz w:val="24"/>
                <w:szCs w:val="24"/>
              </w:rPr>
              <w:t>Этап</w:t>
            </w:r>
          </w:p>
          <w:p w14:paraId="04F36012" w14:textId="77777777" w:rsidR="00371D76" w:rsidRDefault="00DA514D">
            <w:pPr>
              <w:pStyle w:val="aa"/>
              <w:shd w:val="clear" w:color="auto" w:fill="auto"/>
              <w:ind w:firstLine="220"/>
              <w:rPr>
                <w:sz w:val="24"/>
                <w:szCs w:val="24"/>
              </w:rPr>
            </w:pPr>
            <w:r>
              <w:rPr>
                <w:bCs/>
                <w:sz w:val="24"/>
                <w:szCs w:val="24"/>
              </w:rPr>
              <w:t>контроля</w:t>
            </w:r>
          </w:p>
        </w:tc>
        <w:tc>
          <w:tcPr>
            <w:tcW w:w="13259" w:type="dxa"/>
            <w:gridSpan w:val="3"/>
            <w:tcBorders>
              <w:top w:val="single" w:sz="4" w:space="0" w:color="000000"/>
              <w:left w:val="single" w:sz="4" w:space="0" w:color="000000"/>
              <w:right w:val="single" w:sz="4" w:space="0" w:color="000000"/>
            </w:tcBorders>
            <w:shd w:val="clear" w:color="auto" w:fill="FFFFFF"/>
            <w:vAlign w:val="bottom"/>
          </w:tcPr>
          <w:p w14:paraId="07B95022" w14:textId="77777777" w:rsidR="00371D76" w:rsidRDefault="00DA514D">
            <w:pPr>
              <w:pStyle w:val="aa"/>
              <w:shd w:val="clear" w:color="auto" w:fill="auto"/>
              <w:ind w:firstLine="0"/>
              <w:jc w:val="center"/>
              <w:rPr>
                <w:sz w:val="24"/>
                <w:szCs w:val="24"/>
              </w:rPr>
            </w:pPr>
            <w:r>
              <w:rPr>
                <w:bCs/>
                <w:sz w:val="24"/>
                <w:szCs w:val="24"/>
              </w:rPr>
              <w:t>Регламентный срок</w:t>
            </w:r>
          </w:p>
          <w:p w14:paraId="6B43E7AA" w14:textId="77777777" w:rsidR="00371D76" w:rsidRDefault="00DA514D">
            <w:pPr>
              <w:pStyle w:val="aa"/>
              <w:shd w:val="clear" w:color="auto" w:fill="auto"/>
              <w:ind w:firstLine="0"/>
              <w:jc w:val="center"/>
              <w:rPr>
                <w:sz w:val="24"/>
                <w:szCs w:val="24"/>
              </w:rPr>
            </w:pPr>
            <w:r>
              <w:rPr>
                <w:sz w:val="24"/>
                <w:szCs w:val="24"/>
              </w:rPr>
              <w:t xml:space="preserve">(используется для определения фактов несвоевременного выполнения в ППЭ этапов подготовки или проведения экзаменов, и </w:t>
            </w:r>
            <w:r>
              <w:rPr>
                <w:bCs/>
                <w:sz w:val="24"/>
                <w:szCs w:val="24"/>
              </w:rPr>
              <w:t xml:space="preserve">цветовой индикации </w:t>
            </w:r>
            <w:r>
              <w:rPr>
                <w:sz w:val="24"/>
                <w:szCs w:val="24"/>
              </w:rPr>
              <w:t xml:space="preserve">таких фактов </w:t>
            </w:r>
            <w:r>
              <w:rPr>
                <w:bCs/>
                <w:sz w:val="24"/>
                <w:szCs w:val="24"/>
              </w:rPr>
              <w:t>в системе мониторинга готовности ППЭ</w:t>
            </w:r>
            <w:r>
              <w:rPr>
                <w:sz w:val="24"/>
                <w:szCs w:val="24"/>
              </w:rPr>
              <w:t>)</w:t>
            </w:r>
          </w:p>
        </w:tc>
      </w:tr>
      <w:tr w:rsidR="00371D76" w14:paraId="473F98AE" w14:textId="77777777">
        <w:trPr>
          <w:trHeight w:hRule="exact" w:val="558"/>
          <w:jc w:val="center"/>
        </w:trPr>
        <w:tc>
          <w:tcPr>
            <w:tcW w:w="528" w:type="dxa"/>
            <w:vMerge/>
            <w:tcBorders>
              <w:left w:val="single" w:sz="4" w:space="0" w:color="000000"/>
            </w:tcBorders>
            <w:shd w:val="clear" w:color="auto" w:fill="FFFFFF"/>
            <w:vAlign w:val="center"/>
          </w:tcPr>
          <w:p w14:paraId="5E09050D" w14:textId="77777777" w:rsidR="00371D76" w:rsidRDefault="00371D76">
            <w:pPr>
              <w:rPr>
                <w:rFonts w:ascii="Times New Roman" w:hAnsi="Times New Roman" w:cs="Times New Roman"/>
              </w:rPr>
            </w:pPr>
          </w:p>
        </w:tc>
        <w:tc>
          <w:tcPr>
            <w:tcW w:w="1535" w:type="dxa"/>
            <w:vMerge/>
            <w:tcBorders>
              <w:left w:val="single" w:sz="4" w:space="0" w:color="000000"/>
            </w:tcBorders>
            <w:shd w:val="clear" w:color="auto" w:fill="FFFFFF"/>
            <w:vAlign w:val="center"/>
          </w:tcPr>
          <w:p w14:paraId="1B13A6C8" w14:textId="77777777" w:rsidR="00371D76" w:rsidRDefault="00371D76">
            <w:pPr>
              <w:rPr>
                <w:rFonts w:ascii="Times New Roman" w:hAnsi="Times New Roman" w:cs="Times New Roman"/>
              </w:rPr>
            </w:pPr>
          </w:p>
        </w:tc>
        <w:tc>
          <w:tcPr>
            <w:tcW w:w="1759" w:type="dxa"/>
            <w:tcBorders>
              <w:top w:val="single" w:sz="4" w:space="0" w:color="000000"/>
              <w:left w:val="single" w:sz="4" w:space="0" w:color="000000"/>
            </w:tcBorders>
            <w:shd w:val="clear" w:color="auto" w:fill="FFFFFF"/>
            <w:vAlign w:val="bottom"/>
          </w:tcPr>
          <w:p w14:paraId="5BF1FF13" w14:textId="77777777" w:rsidR="00371D76" w:rsidRDefault="00DA514D">
            <w:pPr>
              <w:pStyle w:val="aa"/>
              <w:shd w:val="clear" w:color="auto" w:fill="auto"/>
              <w:ind w:left="51" w:firstLine="0"/>
              <w:jc w:val="center"/>
              <w:rPr>
                <w:sz w:val="24"/>
                <w:szCs w:val="24"/>
              </w:rPr>
            </w:pPr>
            <w:r>
              <w:rPr>
                <w:bCs/>
                <w:sz w:val="24"/>
                <w:szCs w:val="24"/>
              </w:rPr>
              <w:t>Не ранее (местное время)</w:t>
            </w:r>
          </w:p>
        </w:tc>
        <w:tc>
          <w:tcPr>
            <w:tcW w:w="1681" w:type="dxa"/>
            <w:tcBorders>
              <w:top w:val="single" w:sz="4" w:space="0" w:color="000000"/>
              <w:left w:val="single" w:sz="4" w:space="0" w:color="000000"/>
            </w:tcBorders>
            <w:shd w:val="clear" w:color="auto" w:fill="FFFFFF"/>
            <w:vAlign w:val="bottom"/>
          </w:tcPr>
          <w:p w14:paraId="6DD3737C" w14:textId="77777777" w:rsidR="00371D76" w:rsidRDefault="00DA514D">
            <w:pPr>
              <w:pStyle w:val="aa"/>
              <w:shd w:val="clear" w:color="auto" w:fill="auto"/>
              <w:ind w:firstLine="0"/>
              <w:jc w:val="center"/>
              <w:rPr>
                <w:sz w:val="24"/>
                <w:szCs w:val="24"/>
              </w:rPr>
            </w:pPr>
            <w:r>
              <w:rPr>
                <w:bCs/>
                <w:sz w:val="24"/>
                <w:szCs w:val="24"/>
              </w:rPr>
              <w:t>Не позднее (местное время)</w:t>
            </w:r>
          </w:p>
        </w:tc>
        <w:tc>
          <w:tcPr>
            <w:tcW w:w="9819" w:type="dxa"/>
            <w:tcBorders>
              <w:top w:val="single" w:sz="4" w:space="0" w:color="000000"/>
              <w:left w:val="single" w:sz="4" w:space="0" w:color="000000"/>
              <w:right w:val="single" w:sz="4" w:space="0" w:color="000000"/>
            </w:tcBorders>
            <w:shd w:val="clear" w:color="auto" w:fill="FFFFFF"/>
            <w:vAlign w:val="bottom"/>
          </w:tcPr>
          <w:p w14:paraId="6402585A" w14:textId="77777777" w:rsidR="00371D76" w:rsidRDefault="00DA514D">
            <w:pPr>
              <w:pStyle w:val="aa"/>
              <w:shd w:val="clear" w:color="auto" w:fill="auto"/>
              <w:ind w:firstLine="0"/>
              <w:jc w:val="center"/>
              <w:rPr>
                <w:sz w:val="24"/>
                <w:szCs w:val="24"/>
              </w:rPr>
            </w:pPr>
            <w:r>
              <w:rPr>
                <w:bCs/>
                <w:sz w:val="24"/>
                <w:szCs w:val="24"/>
              </w:rPr>
              <w:t>Обоснование</w:t>
            </w:r>
          </w:p>
          <w:p w14:paraId="49045BB9" w14:textId="77777777" w:rsidR="00371D76" w:rsidRDefault="00DA514D">
            <w:pPr>
              <w:pStyle w:val="aa"/>
              <w:shd w:val="clear" w:color="auto" w:fill="auto"/>
              <w:ind w:firstLine="560"/>
              <w:rPr>
                <w:sz w:val="24"/>
                <w:szCs w:val="24"/>
              </w:rPr>
            </w:pPr>
            <w:r>
              <w:rPr>
                <w:sz w:val="24"/>
                <w:szCs w:val="24"/>
              </w:rPr>
              <w:t>(выдержка текста из инструкции, на основании которого определен срок)</w:t>
            </w:r>
          </w:p>
        </w:tc>
      </w:tr>
      <w:tr w:rsidR="00371D76" w14:paraId="7D0F90C8" w14:textId="77777777">
        <w:trPr>
          <w:trHeight w:hRule="exact" w:val="1129"/>
          <w:jc w:val="center"/>
        </w:trPr>
        <w:tc>
          <w:tcPr>
            <w:tcW w:w="528" w:type="dxa"/>
            <w:tcBorders>
              <w:top w:val="single" w:sz="4" w:space="0" w:color="000000"/>
              <w:left w:val="single" w:sz="4" w:space="0" w:color="000000"/>
            </w:tcBorders>
            <w:shd w:val="clear" w:color="auto" w:fill="FFFFFF"/>
            <w:vAlign w:val="center"/>
          </w:tcPr>
          <w:p w14:paraId="6DD12832" w14:textId="77777777" w:rsidR="00371D76" w:rsidRDefault="00DA514D">
            <w:pPr>
              <w:pStyle w:val="aa"/>
              <w:shd w:val="clear" w:color="auto" w:fill="auto"/>
              <w:ind w:firstLine="0"/>
              <w:jc w:val="center"/>
              <w:rPr>
                <w:sz w:val="24"/>
                <w:szCs w:val="24"/>
              </w:rPr>
            </w:pPr>
            <w:r>
              <w:rPr>
                <w:sz w:val="24"/>
                <w:szCs w:val="24"/>
              </w:rPr>
              <w:t>1</w:t>
            </w:r>
          </w:p>
        </w:tc>
        <w:tc>
          <w:tcPr>
            <w:tcW w:w="1535" w:type="dxa"/>
            <w:tcBorders>
              <w:top w:val="single" w:sz="4" w:space="0" w:color="000000"/>
              <w:left w:val="single" w:sz="4" w:space="0" w:color="000000"/>
            </w:tcBorders>
            <w:shd w:val="clear" w:color="auto" w:fill="FFFFFF"/>
          </w:tcPr>
          <w:p w14:paraId="0BFFEFF7" w14:textId="77777777" w:rsidR="00371D76" w:rsidRDefault="00DA514D">
            <w:pPr>
              <w:pStyle w:val="aa"/>
              <w:shd w:val="clear" w:color="auto" w:fill="auto"/>
              <w:ind w:firstLine="0"/>
              <w:rPr>
                <w:sz w:val="24"/>
                <w:szCs w:val="24"/>
              </w:rPr>
            </w:pPr>
            <w:r>
              <w:rPr>
                <w:sz w:val="24"/>
                <w:szCs w:val="24"/>
              </w:rPr>
              <w:t>Техническая подготовка</w:t>
            </w:r>
          </w:p>
        </w:tc>
        <w:tc>
          <w:tcPr>
            <w:tcW w:w="1759" w:type="dxa"/>
            <w:tcBorders>
              <w:top w:val="single" w:sz="4" w:space="0" w:color="000000"/>
              <w:left w:val="single" w:sz="4" w:space="0" w:color="000000"/>
            </w:tcBorders>
            <w:shd w:val="clear" w:color="auto" w:fill="FFFFFF"/>
          </w:tcPr>
          <w:p w14:paraId="74A59C7C" w14:textId="77777777" w:rsidR="00371D76" w:rsidRDefault="00DA514D">
            <w:pPr>
              <w:pStyle w:val="TableParagraph"/>
              <w:ind w:left="-6" w:right="37"/>
              <w:jc w:val="center"/>
              <w:rPr>
                <w:b/>
                <w:sz w:val="24"/>
                <w:szCs w:val="24"/>
              </w:rPr>
            </w:pPr>
            <w:r>
              <w:rPr>
                <w:b/>
                <w:sz w:val="24"/>
                <w:szCs w:val="24"/>
              </w:rPr>
              <w:t xml:space="preserve">5 </w:t>
            </w:r>
            <w:proofErr w:type="spellStart"/>
            <w:r>
              <w:rPr>
                <w:b/>
                <w:sz w:val="24"/>
                <w:szCs w:val="24"/>
              </w:rPr>
              <w:t>календарных</w:t>
            </w:r>
            <w:proofErr w:type="spellEnd"/>
            <w:r>
              <w:rPr>
                <w:b/>
                <w:sz w:val="24"/>
                <w:szCs w:val="24"/>
              </w:rPr>
              <w:t xml:space="preserve"> </w:t>
            </w:r>
            <w:proofErr w:type="spellStart"/>
            <w:r>
              <w:rPr>
                <w:b/>
                <w:sz w:val="24"/>
                <w:szCs w:val="24"/>
              </w:rPr>
              <w:t>дней</w:t>
            </w:r>
            <w:proofErr w:type="spellEnd"/>
          </w:p>
          <w:p w14:paraId="10714560" w14:textId="77777777" w:rsidR="00371D76" w:rsidRDefault="00DA514D">
            <w:pPr>
              <w:pStyle w:val="aa"/>
              <w:shd w:val="clear" w:color="auto" w:fill="auto"/>
              <w:ind w:firstLine="140"/>
              <w:rPr>
                <w:sz w:val="24"/>
                <w:szCs w:val="24"/>
              </w:rPr>
            </w:pPr>
            <w:r>
              <w:rPr>
                <w:b/>
                <w:sz w:val="24"/>
                <w:szCs w:val="24"/>
              </w:rPr>
              <w:t>до экзамена</w:t>
            </w:r>
          </w:p>
        </w:tc>
        <w:tc>
          <w:tcPr>
            <w:tcW w:w="1681" w:type="dxa"/>
            <w:tcBorders>
              <w:top w:val="single" w:sz="4" w:space="0" w:color="000000"/>
              <w:left w:val="single" w:sz="4" w:space="0" w:color="000000"/>
            </w:tcBorders>
            <w:shd w:val="clear" w:color="auto" w:fill="FFFFFF"/>
          </w:tcPr>
          <w:p w14:paraId="647F1EF5" w14:textId="77777777" w:rsidR="00371D76" w:rsidRDefault="00DA514D">
            <w:pPr>
              <w:pStyle w:val="aa"/>
              <w:shd w:val="clear" w:color="auto" w:fill="auto"/>
              <w:ind w:firstLine="160"/>
              <w:jc w:val="both"/>
              <w:rPr>
                <w:sz w:val="24"/>
                <w:szCs w:val="24"/>
              </w:rPr>
            </w:pPr>
            <w:r>
              <w:rPr>
                <w:b/>
                <w:sz w:val="24"/>
                <w:szCs w:val="24"/>
              </w:rPr>
              <w:t>16:00 за день до экзамена</w:t>
            </w:r>
          </w:p>
        </w:tc>
        <w:tc>
          <w:tcPr>
            <w:tcW w:w="9819" w:type="dxa"/>
            <w:tcBorders>
              <w:top w:val="single" w:sz="4" w:space="0" w:color="000000"/>
              <w:left w:val="single" w:sz="4" w:space="0" w:color="000000"/>
              <w:right w:val="single" w:sz="4" w:space="0" w:color="000000"/>
            </w:tcBorders>
            <w:shd w:val="clear" w:color="auto" w:fill="FFFFFF"/>
          </w:tcPr>
          <w:p w14:paraId="7BD387D9" w14:textId="77777777" w:rsidR="00371D76" w:rsidRDefault="00DA514D">
            <w:pPr>
              <w:pStyle w:val="aa"/>
              <w:shd w:val="clear" w:color="auto" w:fill="auto"/>
              <w:ind w:firstLine="0"/>
              <w:rPr>
                <w:sz w:val="24"/>
                <w:szCs w:val="24"/>
              </w:rPr>
            </w:pPr>
            <w:r>
              <w:rPr>
                <w:b/>
                <w:sz w:val="24"/>
                <w:szCs w:val="24"/>
              </w:rPr>
              <w:t xml:space="preserve">Не ранее чем за 5 календарных дней, но не позднее 16:00 </w:t>
            </w:r>
            <w:r>
              <w:rPr>
                <w:sz w:val="24"/>
                <w:szCs w:val="24"/>
              </w:rPr>
              <w:t xml:space="preserve">по местному времени календарного дня, предшествующего экзамену, и </w:t>
            </w:r>
            <w:r>
              <w:rPr>
                <w:b/>
                <w:sz w:val="24"/>
                <w:szCs w:val="24"/>
              </w:rPr>
              <w:t xml:space="preserve">до </w:t>
            </w:r>
            <w:r>
              <w:rPr>
                <w:sz w:val="24"/>
                <w:szCs w:val="24"/>
              </w:rPr>
              <w:t>проведения контроля технической готовности</w:t>
            </w:r>
          </w:p>
        </w:tc>
      </w:tr>
      <w:tr w:rsidR="00371D76" w14:paraId="11418970" w14:textId="77777777">
        <w:trPr>
          <w:trHeight w:hRule="exact" w:val="861"/>
          <w:jc w:val="center"/>
        </w:trPr>
        <w:tc>
          <w:tcPr>
            <w:tcW w:w="528" w:type="dxa"/>
            <w:tcBorders>
              <w:top w:val="single" w:sz="4" w:space="0" w:color="000000"/>
              <w:left w:val="single" w:sz="4" w:space="0" w:color="000000"/>
            </w:tcBorders>
            <w:shd w:val="clear" w:color="auto" w:fill="FFFFFF"/>
            <w:vAlign w:val="center"/>
          </w:tcPr>
          <w:p w14:paraId="593239B9" w14:textId="77777777" w:rsidR="00371D76" w:rsidRDefault="00DA514D">
            <w:pPr>
              <w:pStyle w:val="aa"/>
              <w:shd w:val="clear" w:color="auto" w:fill="auto"/>
              <w:ind w:firstLine="0"/>
              <w:jc w:val="center"/>
              <w:rPr>
                <w:sz w:val="24"/>
                <w:szCs w:val="24"/>
              </w:rPr>
            </w:pPr>
            <w:r>
              <w:rPr>
                <w:sz w:val="24"/>
                <w:szCs w:val="24"/>
              </w:rPr>
              <w:t>2</w:t>
            </w:r>
          </w:p>
        </w:tc>
        <w:tc>
          <w:tcPr>
            <w:tcW w:w="1535" w:type="dxa"/>
            <w:tcBorders>
              <w:top w:val="single" w:sz="4" w:space="0" w:color="000000"/>
              <w:left w:val="single" w:sz="4" w:space="0" w:color="000000"/>
            </w:tcBorders>
            <w:shd w:val="clear" w:color="auto" w:fill="FFFFFF"/>
          </w:tcPr>
          <w:p w14:paraId="76DD4BCA" w14:textId="77777777" w:rsidR="00371D76" w:rsidRDefault="00DA514D">
            <w:pPr>
              <w:pStyle w:val="aa"/>
              <w:shd w:val="clear" w:color="auto" w:fill="auto"/>
              <w:ind w:firstLine="0"/>
              <w:rPr>
                <w:sz w:val="24"/>
                <w:szCs w:val="24"/>
              </w:rPr>
            </w:pPr>
            <w:r>
              <w:rPr>
                <w:sz w:val="24"/>
                <w:szCs w:val="24"/>
              </w:rPr>
              <w:t>Контроль технической готовности</w:t>
            </w:r>
          </w:p>
        </w:tc>
        <w:tc>
          <w:tcPr>
            <w:tcW w:w="1759" w:type="dxa"/>
            <w:tcBorders>
              <w:top w:val="single" w:sz="4" w:space="0" w:color="000000"/>
              <w:left w:val="single" w:sz="4" w:space="0" w:color="000000"/>
            </w:tcBorders>
            <w:shd w:val="clear" w:color="auto" w:fill="FFFFFF"/>
          </w:tcPr>
          <w:p w14:paraId="22B17F91" w14:textId="77777777" w:rsidR="00371D76" w:rsidRDefault="00DA514D">
            <w:pPr>
              <w:pStyle w:val="aa"/>
              <w:shd w:val="clear" w:color="auto" w:fill="auto"/>
              <w:ind w:firstLine="0"/>
              <w:rPr>
                <w:sz w:val="24"/>
                <w:szCs w:val="24"/>
              </w:rPr>
            </w:pPr>
            <w:r>
              <w:rPr>
                <w:b/>
                <w:sz w:val="24"/>
                <w:szCs w:val="24"/>
              </w:rPr>
              <w:t>2 рабочих дня до экзамена</w:t>
            </w:r>
          </w:p>
        </w:tc>
        <w:tc>
          <w:tcPr>
            <w:tcW w:w="1681" w:type="dxa"/>
            <w:tcBorders>
              <w:top w:val="single" w:sz="4" w:space="0" w:color="000000"/>
              <w:left w:val="single" w:sz="4" w:space="0" w:color="000000"/>
            </w:tcBorders>
            <w:shd w:val="clear" w:color="auto" w:fill="FFFFFF"/>
          </w:tcPr>
          <w:p w14:paraId="0E77A8D5" w14:textId="77777777" w:rsidR="00371D76" w:rsidRDefault="00DA514D">
            <w:pPr>
              <w:pStyle w:val="aa"/>
              <w:shd w:val="clear" w:color="auto" w:fill="auto"/>
              <w:ind w:firstLine="160"/>
              <w:rPr>
                <w:sz w:val="24"/>
                <w:szCs w:val="24"/>
              </w:rPr>
            </w:pPr>
            <w:r>
              <w:rPr>
                <w:b/>
                <w:sz w:val="24"/>
                <w:szCs w:val="24"/>
              </w:rPr>
              <w:t>16:00 за день до экзамена</w:t>
            </w:r>
          </w:p>
        </w:tc>
        <w:tc>
          <w:tcPr>
            <w:tcW w:w="9819" w:type="dxa"/>
            <w:vMerge w:val="restart"/>
            <w:tcBorders>
              <w:top w:val="single" w:sz="4" w:space="0" w:color="000000"/>
              <w:left w:val="single" w:sz="4" w:space="0" w:color="000000"/>
              <w:right w:val="single" w:sz="4" w:space="0" w:color="000000"/>
            </w:tcBorders>
            <w:shd w:val="clear" w:color="auto" w:fill="FFFFFF"/>
          </w:tcPr>
          <w:p w14:paraId="1F94ADFA" w14:textId="77777777" w:rsidR="00371D76" w:rsidRDefault="00DA514D">
            <w:pPr>
              <w:pStyle w:val="TableParagraph"/>
              <w:spacing w:before="17"/>
              <w:ind w:left="-23" w:right="791"/>
              <w:rPr>
                <w:sz w:val="24"/>
                <w:szCs w:val="24"/>
                <w:lang w:val="ru-RU"/>
              </w:rPr>
            </w:pPr>
            <w:r>
              <w:rPr>
                <w:b/>
                <w:sz w:val="24"/>
                <w:szCs w:val="24"/>
                <w:lang w:val="ru-RU"/>
              </w:rPr>
              <w:t xml:space="preserve">Не ранее чем за 2 рабочих дня, но не позднее 16:00 </w:t>
            </w:r>
            <w:r>
              <w:rPr>
                <w:sz w:val="24"/>
                <w:szCs w:val="24"/>
                <w:lang w:val="ru-RU"/>
              </w:rPr>
              <w:t>по местному времени календарного дня, предшествующего экзамену</w:t>
            </w:r>
          </w:p>
          <w:p w14:paraId="25E304F2" w14:textId="77777777" w:rsidR="00371D76" w:rsidRDefault="00DA514D">
            <w:pPr>
              <w:pStyle w:val="aa"/>
              <w:shd w:val="clear" w:color="auto" w:fill="auto"/>
              <w:ind w:firstLine="0"/>
              <w:rPr>
                <w:sz w:val="24"/>
                <w:szCs w:val="24"/>
              </w:rPr>
            </w:pPr>
            <w:r>
              <w:rPr>
                <w:sz w:val="24"/>
                <w:szCs w:val="24"/>
              </w:rPr>
              <w:t>Статус «Контроль технической готовности завершен» может быть передан при условии наличия сведений о рассадке, а также при наличии переданных электронных актов технической готовности станций, необходимых для проведения экзамена</w:t>
            </w:r>
          </w:p>
        </w:tc>
      </w:tr>
      <w:tr w:rsidR="00371D76" w14:paraId="37332CD7" w14:textId="77777777">
        <w:trPr>
          <w:trHeight w:hRule="exact" w:val="751"/>
          <w:jc w:val="center"/>
        </w:trPr>
        <w:tc>
          <w:tcPr>
            <w:tcW w:w="528" w:type="dxa"/>
            <w:tcBorders>
              <w:top w:val="single" w:sz="4" w:space="0" w:color="000000"/>
              <w:left w:val="single" w:sz="4" w:space="0" w:color="000000"/>
            </w:tcBorders>
            <w:shd w:val="clear" w:color="auto" w:fill="FFFFFF"/>
            <w:vAlign w:val="center"/>
          </w:tcPr>
          <w:p w14:paraId="1A425925" w14:textId="77777777" w:rsidR="00371D76" w:rsidRDefault="00DA514D">
            <w:pPr>
              <w:pStyle w:val="aa"/>
              <w:shd w:val="clear" w:color="auto" w:fill="auto"/>
              <w:ind w:firstLine="0"/>
              <w:jc w:val="center"/>
              <w:rPr>
                <w:sz w:val="24"/>
                <w:szCs w:val="24"/>
              </w:rPr>
            </w:pPr>
            <w:r>
              <w:rPr>
                <w:sz w:val="24"/>
                <w:szCs w:val="24"/>
              </w:rPr>
              <w:t>2.1</w:t>
            </w:r>
          </w:p>
        </w:tc>
        <w:tc>
          <w:tcPr>
            <w:tcW w:w="1535" w:type="dxa"/>
            <w:tcBorders>
              <w:top w:val="single" w:sz="4" w:space="0" w:color="000000"/>
              <w:left w:val="single" w:sz="4" w:space="0" w:color="000000"/>
            </w:tcBorders>
            <w:shd w:val="clear" w:color="auto" w:fill="FFFFFF"/>
          </w:tcPr>
          <w:p w14:paraId="7E62908B" w14:textId="77777777" w:rsidR="00371D76" w:rsidRDefault="00DA514D">
            <w:pPr>
              <w:pStyle w:val="aa"/>
              <w:shd w:val="clear" w:color="auto" w:fill="auto"/>
              <w:ind w:firstLine="0"/>
              <w:rPr>
                <w:sz w:val="24"/>
                <w:szCs w:val="24"/>
              </w:rPr>
            </w:pPr>
            <w:r>
              <w:rPr>
                <w:sz w:val="24"/>
                <w:szCs w:val="24"/>
              </w:rPr>
              <w:t>Авторизация</w:t>
            </w:r>
          </w:p>
        </w:tc>
        <w:tc>
          <w:tcPr>
            <w:tcW w:w="1759" w:type="dxa"/>
            <w:tcBorders>
              <w:top w:val="single" w:sz="4" w:space="0" w:color="000000"/>
              <w:left w:val="single" w:sz="4" w:space="0" w:color="000000"/>
            </w:tcBorders>
            <w:shd w:val="clear" w:color="auto" w:fill="FFFFFF"/>
          </w:tcPr>
          <w:p w14:paraId="265015DD" w14:textId="77777777" w:rsidR="00371D76" w:rsidRDefault="00DA514D">
            <w:pPr>
              <w:pStyle w:val="aa"/>
              <w:shd w:val="clear" w:color="auto" w:fill="auto"/>
              <w:ind w:firstLine="0"/>
              <w:jc w:val="center"/>
              <w:rPr>
                <w:sz w:val="24"/>
                <w:szCs w:val="24"/>
              </w:rPr>
            </w:pPr>
            <w:r>
              <w:rPr>
                <w:b/>
                <w:sz w:val="24"/>
                <w:szCs w:val="24"/>
              </w:rPr>
              <w:t>2 рабочих дня до экзамена</w:t>
            </w:r>
          </w:p>
        </w:tc>
        <w:tc>
          <w:tcPr>
            <w:tcW w:w="1681" w:type="dxa"/>
            <w:tcBorders>
              <w:top w:val="single" w:sz="4" w:space="0" w:color="000000"/>
              <w:left w:val="single" w:sz="4" w:space="0" w:color="000000"/>
            </w:tcBorders>
            <w:shd w:val="clear" w:color="auto" w:fill="FFFFFF"/>
          </w:tcPr>
          <w:p w14:paraId="69639261" w14:textId="77777777" w:rsidR="00371D76" w:rsidRDefault="00DA514D">
            <w:pPr>
              <w:pStyle w:val="aa"/>
              <w:shd w:val="clear" w:color="auto" w:fill="auto"/>
              <w:ind w:firstLine="160"/>
              <w:jc w:val="both"/>
              <w:rPr>
                <w:sz w:val="24"/>
                <w:szCs w:val="24"/>
              </w:rPr>
            </w:pPr>
            <w:r>
              <w:rPr>
                <w:b/>
                <w:sz w:val="24"/>
                <w:szCs w:val="24"/>
              </w:rPr>
              <w:t>16:00 за день до экзамена</w:t>
            </w:r>
          </w:p>
        </w:tc>
        <w:tc>
          <w:tcPr>
            <w:tcW w:w="9819" w:type="dxa"/>
            <w:vMerge/>
            <w:tcBorders>
              <w:left w:val="single" w:sz="4" w:space="0" w:color="000000"/>
              <w:right w:val="single" w:sz="4" w:space="0" w:color="000000"/>
            </w:tcBorders>
            <w:shd w:val="clear" w:color="auto" w:fill="FFFFFF"/>
          </w:tcPr>
          <w:p w14:paraId="2BF37DF0" w14:textId="77777777" w:rsidR="00371D76" w:rsidRDefault="00371D76">
            <w:pPr>
              <w:rPr>
                <w:rFonts w:ascii="Times New Roman" w:hAnsi="Times New Roman" w:cs="Times New Roman"/>
              </w:rPr>
            </w:pPr>
          </w:p>
        </w:tc>
      </w:tr>
      <w:tr w:rsidR="00371D76" w14:paraId="4A5847BF" w14:textId="77777777">
        <w:trPr>
          <w:trHeight w:hRule="exact" w:val="635"/>
          <w:jc w:val="center"/>
        </w:trPr>
        <w:tc>
          <w:tcPr>
            <w:tcW w:w="528" w:type="dxa"/>
            <w:tcBorders>
              <w:top w:val="single" w:sz="4" w:space="0" w:color="000000"/>
              <w:left w:val="single" w:sz="4" w:space="0" w:color="000000"/>
            </w:tcBorders>
            <w:shd w:val="clear" w:color="auto" w:fill="FFFFFF"/>
            <w:vAlign w:val="center"/>
          </w:tcPr>
          <w:p w14:paraId="414C06FA" w14:textId="77777777" w:rsidR="00371D76" w:rsidRDefault="00DA514D">
            <w:pPr>
              <w:pStyle w:val="aa"/>
              <w:shd w:val="clear" w:color="auto" w:fill="auto"/>
              <w:ind w:firstLine="0"/>
              <w:jc w:val="center"/>
              <w:rPr>
                <w:sz w:val="24"/>
                <w:szCs w:val="24"/>
              </w:rPr>
            </w:pPr>
            <w:r>
              <w:rPr>
                <w:sz w:val="24"/>
                <w:szCs w:val="24"/>
              </w:rPr>
              <w:t>3</w:t>
            </w:r>
          </w:p>
        </w:tc>
        <w:tc>
          <w:tcPr>
            <w:tcW w:w="1535" w:type="dxa"/>
            <w:tcBorders>
              <w:top w:val="single" w:sz="4" w:space="0" w:color="000000"/>
              <w:left w:val="single" w:sz="4" w:space="0" w:color="000000"/>
            </w:tcBorders>
            <w:shd w:val="clear" w:color="auto" w:fill="FFFFFF"/>
          </w:tcPr>
          <w:p w14:paraId="1CB47A9E" w14:textId="77777777" w:rsidR="00371D76" w:rsidRDefault="00DA514D">
            <w:pPr>
              <w:pStyle w:val="aa"/>
              <w:shd w:val="clear" w:color="auto" w:fill="auto"/>
              <w:ind w:firstLine="0"/>
              <w:rPr>
                <w:sz w:val="24"/>
                <w:szCs w:val="24"/>
              </w:rPr>
            </w:pPr>
            <w:r>
              <w:rPr>
                <w:sz w:val="24"/>
                <w:szCs w:val="24"/>
              </w:rPr>
              <w:t>Скачивание ключа</w:t>
            </w:r>
          </w:p>
        </w:tc>
        <w:tc>
          <w:tcPr>
            <w:tcW w:w="1759" w:type="dxa"/>
            <w:tcBorders>
              <w:top w:val="single" w:sz="4" w:space="0" w:color="000000"/>
              <w:left w:val="single" w:sz="4" w:space="0" w:color="000000"/>
            </w:tcBorders>
            <w:shd w:val="clear" w:color="auto" w:fill="FFFFFF"/>
          </w:tcPr>
          <w:p w14:paraId="52D0B20D" w14:textId="77777777" w:rsidR="00371D76" w:rsidRDefault="00DA514D">
            <w:pPr>
              <w:pStyle w:val="aa"/>
              <w:shd w:val="clear" w:color="auto" w:fill="auto"/>
              <w:ind w:firstLine="480"/>
              <w:jc w:val="both"/>
              <w:rPr>
                <w:sz w:val="24"/>
                <w:szCs w:val="24"/>
              </w:rPr>
            </w:pPr>
            <w:r>
              <w:rPr>
                <w:b/>
                <w:sz w:val="24"/>
                <w:szCs w:val="24"/>
              </w:rPr>
              <w:t>9:30</w:t>
            </w:r>
          </w:p>
        </w:tc>
        <w:tc>
          <w:tcPr>
            <w:tcW w:w="1681" w:type="dxa"/>
            <w:tcBorders>
              <w:top w:val="single" w:sz="4" w:space="0" w:color="000000"/>
              <w:left w:val="single" w:sz="4" w:space="0" w:color="000000"/>
            </w:tcBorders>
            <w:shd w:val="clear" w:color="auto" w:fill="FFFFFF"/>
          </w:tcPr>
          <w:p w14:paraId="2B4B6E79" w14:textId="77777777" w:rsidR="00371D76" w:rsidRDefault="00DA514D">
            <w:pPr>
              <w:pStyle w:val="aa"/>
              <w:shd w:val="clear" w:color="auto" w:fill="auto"/>
              <w:ind w:firstLine="520"/>
              <w:jc w:val="both"/>
              <w:rPr>
                <w:sz w:val="24"/>
                <w:szCs w:val="24"/>
              </w:rPr>
            </w:pPr>
            <w:r>
              <w:rPr>
                <w:b/>
                <w:sz w:val="24"/>
                <w:szCs w:val="24"/>
              </w:rPr>
              <w:t>10:00</w:t>
            </w:r>
          </w:p>
        </w:tc>
        <w:tc>
          <w:tcPr>
            <w:tcW w:w="9819" w:type="dxa"/>
            <w:tcBorders>
              <w:top w:val="single" w:sz="4" w:space="0" w:color="000000"/>
              <w:left w:val="single" w:sz="4" w:space="0" w:color="000000"/>
              <w:right w:val="single" w:sz="4" w:space="0" w:color="000000"/>
            </w:tcBorders>
            <w:shd w:val="clear" w:color="auto" w:fill="FFFFFF"/>
          </w:tcPr>
          <w:p w14:paraId="07D9D1F5" w14:textId="77777777" w:rsidR="00371D76" w:rsidRDefault="00371D76">
            <w:pPr>
              <w:rPr>
                <w:rFonts w:ascii="Times New Roman" w:hAnsi="Times New Roman" w:cs="Times New Roman"/>
              </w:rPr>
            </w:pPr>
          </w:p>
        </w:tc>
      </w:tr>
      <w:tr w:rsidR="00371D76" w14:paraId="4D0E2F45" w14:textId="77777777">
        <w:trPr>
          <w:trHeight w:hRule="exact" w:val="1021"/>
          <w:jc w:val="center"/>
        </w:trPr>
        <w:tc>
          <w:tcPr>
            <w:tcW w:w="528" w:type="dxa"/>
            <w:tcBorders>
              <w:top w:val="single" w:sz="4" w:space="0" w:color="000000"/>
              <w:left w:val="single" w:sz="4" w:space="0" w:color="000000"/>
            </w:tcBorders>
            <w:shd w:val="clear" w:color="auto" w:fill="FFFFFF"/>
            <w:vAlign w:val="center"/>
          </w:tcPr>
          <w:p w14:paraId="37C53684" w14:textId="77777777" w:rsidR="00371D76" w:rsidRDefault="00DA514D">
            <w:pPr>
              <w:pStyle w:val="aa"/>
              <w:shd w:val="clear" w:color="auto" w:fill="auto"/>
              <w:ind w:firstLine="0"/>
              <w:jc w:val="center"/>
              <w:rPr>
                <w:sz w:val="24"/>
                <w:szCs w:val="24"/>
              </w:rPr>
            </w:pPr>
            <w:r>
              <w:rPr>
                <w:sz w:val="24"/>
                <w:szCs w:val="24"/>
              </w:rPr>
              <w:t>4</w:t>
            </w:r>
          </w:p>
        </w:tc>
        <w:tc>
          <w:tcPr>
            <w:tcW w:w="1535" w:type="dxa"/>
            <w:tcBorders>
              <w:top w:val="single" w:sz="4" w:space="0" w:color="000000"/>
              <w:left w:val="single" w:sz="4" w:space="0" w:color="000000"/>
            </w:tcBorders>
            <w:shd w:val="clear" w:color="auto" w:fill="FFFFFF"/>
          </w:tcPr>
          <w:p w14:paraId="23C92E69" w14:textId="77777777" w:rsidR="00371D76" w:rsidRDefault="00DA514D">
            <w:pPr>
              <w:pStyle w:val="aa"/>
              <w:shd w:val="clear" w:color="auto" w:fill="auto"/>
              <w:ind w:firstLine="0"/>
              <w:rPr>
                <w:sz w:val="24"/>
                <w:szCs w:val="24"/>
              </w:rPr>
            </w:pPr>
            <w:r>
              <w:rPr>
                <w:sz w:val="24"/>
                <w:szCs w:val="24"/>
              </w:rPr>
              <w:t>Начало экзаменов</w:t>
            </w:r>
          </w:p>
        </w:tc>
        <w:tc>
          <w:tcPr>
            <w:tcW w:w="1759" w:type="dxa"/>
            <w:tcBorders>
              <w:top w:val="single" w:sz="4" w:space="0" w:color="000000"/>
              <w:left w:val="single" w:sz="4" w:space="0" w:color="000000"/>
            </w:tcBorders>
            <w:shd w:val="clear" w:color="auto" w:fill="FFFFFF"/>
          </w:tcPr>
          <w:p w14:paraId="78063E6B" w14:textId="77777777" w:rsidR="00371D76" w:rsidRDefault="00371D76">
            <w:pPr>
              <w:pStyle w:val="TableParagraph"/>
              <w:spacing w:before="6"/>
              <w:rPr>
                <w:b/>
                <w:sz w:val="24"/>
                <w:szCs w:val="24"/>
              </w:rPr>
            </w:pPr>
          </w:p>
          <w:p w14:paraId="22958BA1" w14:textId="77777777" w:rsidR="00371D76" w:rsidRDefault="00DA514D">
            <w:pPr>
              <w:pStyle w:val="aa"/>
              <w:shd w:val="clear" w:color="auto" w:fill="auto"/>
              <w:ind w:firstLine="480"/>
              <w:jc w:val="both"/>
              <w:rPr>
                <w:sz w:val="24"/>
                <w:szCs w:val="24"/>
              </w:rPr>
            </w:pPr>
            <w:r>
              <w:rPr>
                <w:b/>
                <w:sz w:val="24"/>
                <w:szCs w:val="24"/>
              </w:rPr>
              <w:t>10:05</w:t>
            </w:r>
          </w:p>
        </w:tc>
        <w:tc>
          <w:tcPr>
            <w:tcW w:w="1681" w:type="dxa"/>
            <w:tcBorders>
              <w:top w:val="single" w:sz="4" w:space="0" w:color="000000"/>
              <w:left w:val="single" w:sz="4" w:space="0" w:color="000000"/>
            </w:tcBorders>
            <w:shd w:val="clear" w:color="auto" w:fill="FFFFFF"/>
          </w:tcPr>
          <w:p w14:paraId="5E1A6399" w14:textId="77777777" w:rsidR="00371D76" w:rsidRDefault="00371D76">
            <w:pPr>
              <w:pStyle w:val="TableParagraph"/>
              <w:spacing w:before="6"/>
              <w:rPr>
                <w:b/>
                <w:sz w:val="24"/>
                <w:szCs w:val="24"/>
              </w:rPr>
            </w:pPr>
          </w:p>
          <w:p w14:paraId="356BC2B1" w14:textId="77777777" w:rsidR="00371D76" w:rsidRDefault="00DA514D">
            <w:pPr>
              <w:pStyle w:val="aa"/>
              <w:shd w:val="clear" w:color="auto" w:fill="auto"/>
              <w:ind w:firstLine="520"/>
              <w:jc w:val="both"/>
              <w:rPr>
                <w:sz w:val="24"/>
                <w:szCs w:val="24"/>
              </w:rPr>
            </w:pPr>
            <w:r>
              <w:rPr>
                <w:b/>
                <w:sz w:val="24"/>
                <w:szCs w:val="24"/>
              </w:rPr>
              <w:t>10:45</w:t>
            </w:r>
          </w:p>
        </w:tc>
        <w:tc>
          <w:tcPr>
            <w:tcW w:w="9819" w:type="dxa"/>
            <w:tcBorders>
              <w:top w:val="single" w:sz="4" w:space="0" w:color="000000"/>
              <w:left w:val="single" w:sz="4" w:space="0" w:color="000000"/>
              <w:right w:val="single" w:sz="4" w:space="0" w:color="000000"/>
            </w:tcBorders>
            <w:shd w:val="clear" w:color="auto" w:fill="FFFFFF"/>
          </w:tcPr>
          <w:p w14:paraId="0218DF8A" w14:textId="77777777" w:rsidR="00371D76" w:rsidRDefault="00DA514D">
            <w:pPr>
              <w:pStyle w:val="TableParagraph"/>
              <w:spacing w:line="246" w:lineRule="exact"/>
              <w:ind w:left="-23"/>
              <w:rPr>
                <w:i/>
                <w:sz w:val="24"/>
                <w:szCs w:val="24"/>
                <w:lang w:val="ru-RU"/>
              </w:rPr>
            </w:pPr>
            <w:r>
              <w:rPr>
                <w:i/>
                <w:sz w:val="24"/>
                <w:szCs w:val="24"/>
                <w:lang w:val="ru-RU"/>
              </w:rPr>
              <w:t>Определено, исходя из ориентировочного времени печати:</w:t>
            </w:r>
          </w:p>
          <w:p w14:paraId="0F445F71" w14:textId="77777777" w:rsidR="00371D76" w:rsidRDefault="00DA514D">
            <w:pPr>
              <w:pStyle w:val="aa"/>
              <w:shd w:val="clear" w:color="auto" w:fill="auto"/>
              <w:ind w:firstLine="0"/>
              <w:rPr>
                <w:sz w:val="24"/>
                <w:szCs w:val="24"/>
              </w:rPr>
            </w:pPr>
            <w:r>
              <w:rPr>
                <w:sz w:val="24"/>
                <w:szCs w:val="24"/>
              </w:rPr>
              <w:t>«</w:t>
            </w:r>
            <w:r>
              <w:rPr>
                <w:b/>
                <w:sz w:val="24"/>
                <w:szCs w:val="24"/>
              </w:rPr>
              <w:t xml:space="preserve">Ориентировочное время выполнения данной операции (для 15 участников </w:t>
            </w:r>
            <w:r>
              <w:rPr>
                <w:sz w:val="24"/>
                <w:szCs w:val="24"/>
              </w:rPr>
              <w:t>экзаменов</w:t>
            </w:r>
            <w:r>
              <w:rPr>
                <w:b/>
                <w:sz w:val="24"/>
                <w:szCs w:val="24"/>
              </w:rPr>
              <w:t>) до 20 минут при скорости печати принтера не менее 25 страниц в минуту»</w:t>
            </w:r>
          </w:p>
        </w:tc>
      </w:tr>
      <w:tr w:rsidR="00371D76" w14:paraId="3AC77C3D" w14:textId="77777777">
        <w:trPr>
          <w:trHeight w:hRule="exact" w:val="993"/>
          <w:jc w:val="center"/>
        </w:trPr>
        <w:tc>
          <w:tcPr>
            <w:tcW w:w="528" w:type="dxa"/>
            <w:tcBorders>
              <w:top w:val="single" w:sz="4" w:space="0" w:color="000000"/>
              <w:left w:val="single" w:sz="4" w:space="0" w:color="000000"/>
            </w:tcBorders>
            <w:shd w:val="clear" w:color="auto" w:fill="FFFFFF"/>
            <w:vAlign w:val="center"/>
          </w:tcPr>
          <w:p w14:paraId="343843E8" w14:textId="77777777" w:rsidR="00371D76" w:rsidRDefault="00DA514D">
            <w:pPr>
              <w:pStyle w:val="aa"/>
              <w:shd w:val="clear" w:color="auto" w:fill="auto"/>
              <w:ind w:firstLine="0"/>
              <w:jc w:val="center"/>
              <w:rPr>
                <w:sz w:val="24"/>
                <w:szCs w:val="24"/>
              </w:rPr>
            </w:pPr>
            <w:r>
              <w:rPr>
                <w:sz w:val="24"/>
                <w:szCs w:val="24"/>
              </w:rPr>
              <w:t>4.1</w:t>
            </w:r>
          </w:p>
        </w:tc>
        <w:tc>
          <w:tcPr>
            <w:tcW w:w="1535" w:type="dxa"/>
            <w:tcBorders>
              <w:top w:val="single" w:sz="4" w:space="0" w:color="000000"/>
              <w:left w:val="single" w:sz="4" w:space="0" w:color="000000"/>
            </w:tcBorders>
            <w:shd w:val="clear" w:color="auto" w:fill="FFFFFF"/>
          </w:tcPr>
          <w:p w14:paraId="6D91ECF3" w14:textId="77777777" w:rsidR="00371D76" w:rsidRDefault="00DA514D">
            <w:pPr>
              <w:pStyle w:val="aa"/>
              <w:shd w:val="clear" w:color="auto" w:fill="auto"/>
              <w:ind w:firstLine="0"/>
              <w:rPr>
                <w:sz w:val="24"/>
                <w:szCs w:val="24"/>
              </w:rPr>
            </w:pPr>
            <w:proofErr w:type="spellStart"/>
            <w:r>
              <w:rPr>
                <w:sz w:val="24"/>
                <w:szCs w:val="24"/>
              </w:rPr>
              <w:t>Аудирование</w:t>
            </w:r>
            <w:proofErr w:type="spellEnd"/>
            <w:r>
              <w:rPr>
                <w:sz w:val="24"/>
                <w:szCs w:val="24"/>
              </w:rPr>
              <w:t xml:space="preserve"> успешно завершено</w:t>
            </w:r>
          </w:p>
        </w:tc>
        <w:tc>
          <w:tcPr>
            <w:tcW w:w="1759" w:type="dxa"/>
            <w:tcBorders>
              <w:top w:val="single" w:sz="4" w:space="0" w:color="000000"/>
              <w:left w:val="single" w:sz="4" w:space="0" w:color="000000"/>
            </w:tcBorders>
            <w:shd w:val="clear" w:color="auto" w:fill="FFFFFF"/>
          </w:tcPr>
          <w:p w14:paraId="123C2609" w14:textId="77777777" w:rsidR="00371D76" w:rsidRDefault="00371D76">
            <w:pPr>
              <w:pStyle w:val="TableParagraph"/>
              <w:spacing w:before="5"/>
              <w:rPr>
                <w:b/>
                <w:sz w:val="24"/>
                <w:szCs w:val="24"/>
              </w:rPr>
            </w:pPr>
          </w:p>
          <w:p w14:paraId="288BCF35" w14:textId="77777777" w:rsidR="00371D76" w:rsidRDefault="00DA514D">
            <w:pPr>
              <w:pStyle w:val="aa"/>
              <w:shd w:val="clear" w:color="auto" w:fill="auto"/>
              <w:ind w:firstLine="480"/>
              <w:jc w:val="both"/>
              <w:rPr>
                <w:sz w:val="24"/>
                <w:szCs w:val="24"/>
              </w:rPr>
            </w:pPr>
            <w:r>
              <w:rPr>
                <w:b/>
                <w:sz w:val="24"/>
                <w:szCs w:val="24"/>
              </w:rPr>
              <w:t>10:40</w:t>
            </w:r>
          </w:p>
        </w:tc>
        <w:tc>
          <w:tcPr>
            <w:tcW w:w="1681" w:type="dxa"/>
            <w:tcBorders>
              <w:top w:val="single" w:sz="4" w:space="0" w:color="000000"/>
              <w:left w:val="single" w:sz="4" w:space="0" w:color="000000"/>
            </w:tcBorders>
            <w:shd w:val="clear" w:color="auto" w:fill="FFFFFF"/>
          </w:tcPr>
          <w:p w14:paraId="1698F6FA" w14:textId="77777777" w:rsidR="00371D76" w:rsidRDefault="00371D76">
            <w:pPr>
              <w:pStyle w:val="TableParagraph"/>
              <w:spacing w:before="10"/>
              <w:rPr>
                <w:b/>
                <w:sz w:val="24"/>
                <w:szCs w:val="24"/>
              </w:rPr>
            </w:pPr>
          </w:p>
          <w:p w14:paraId="05479CAE" w14:textId="77777777" w:rsidR="00371D76" w:rsidRDefault="00DA514D">
            <w:pPr>
              <w:pStyle w:val="aa"/>
              <w:shd w:val="clear" w:color="auto" w:fill="auto"/>
              <w:ind w:firstLine="0"/>
              <w:jc w:val="center"/>
              <w:rPr>
                <w:sz w:val="24"/>
                <w:szCs w:val="24"/>
              </w:rPr>
            </w:pPr>
            <w:r>
              <w:rPr>
                <w:b/>
                <w:sz w:val="24"/>
                <w:szCs w:val="24"/>
              </w:rPr>
              <w:t>11:35</w:t>
            </w:r>
          </w:p>
        </w:tc>
        <w:tc>
          <w:tcPr>
            <w:tcW w:w="9819" w:type="dxa"/>
            <w:tcBorders>
              <w:top w:val="single" w:sz="4" w:space="0" w:color="000000"/>
              <w:left w:val="single" w:sz="4" w:space="0" w:color="000000"/>
              <w:right w:val="single" w:sz="4" w:space="0" w:color="000000"/>
            </w:tcBorders>
            <w:shd w:val="clear" w:color="auto" w:fill="FFFFFF"/>
          </w:tcPr>
          <w:p w14:paraId="27527A1B" w14:textId="77777777" w:rsidR="00371D76" w:rsidRDefault="00DA514D">
            <w:pPr>
              <w:pStyle w:val="TableParagraph"/>
              <w:ind w:left="-23" w:right="252" w:firstLine="12"/>
              <w:rPr>
                <w:sz w:val="24"/>
                <w:szCs w:val="24"/>
                <w:lang w:val="ru-RU"/>
              </w:rPr>
            </w:pPr>
            <w:proofErr w:type="spellStart"/>
            <w:r>
              <w:rPr>
                <w:sz w:val="24"/>
                <w:szCs w:val="24"/>
                <w:lang w:val="ru-RU"/>
              </w:rPr>
              <w:t>Аудирование</w:t>
            </w:r>
            <w:proofErr w:type="spellEnd"/>
            <w:r>
              <w:rPr>
                <w:sz w:val="24"/>
                <w:szCs w:val="24"/>
                <w:lang w:val="ru-RU"/>
              </w:rPr>
              <w:t xml:space="preserve"> проводится в начале экзамена и занимает 30 минут, сроки определены в соответствии со сроками начала экзамена.</w:t>
            </w:r>
          </w:p>
          <w:p w14:paraId="22232ECF" w14:textId="77777777" w:rsidR="00371D76" w:rsidRDefault="00DA514D">
            <w:pPr>
              <w:pStyle w:val="aa"/>
              <w:shd w:val="clear" w:color="auto" w:fill="auto"/>
              <w:ind w:firstLine="0"/>
              <w:rPr>
                <w:sz w:val="24"/>
                <w:szCs w:val="24"/>
              </w:rPr>
            </w:pPr>
            <w:r>
              <w:rPr>
                <w:sz w:val="24"/>
                <w:szCs w:val="24"/>
              </w:rPr>
              <w:t>Статус передается только при проведении письменной части экзамена по иностранным языкам</w:t>
            </w:r>
          </w:p>
        </w:tc>
      </w:tr>
      <w:tr w:rsidR="00371D76" w14:paraId="7118F966" w14:textId="77777777">
        <w:trPr>
          <w:trHeight w:hRule="exact" w:val="838"/>
          <w:jc w:val="center"/>
        </w:trPr>
        <w:tc>
          <w:tcPr>
            <w:tcW w:w="528" w:type="dxa"/>
            <w:tcBorders>
              <w:top w:val="single" w:sz="4" w:space="0" w:color="000000"/>
              <w:left w:val="single" w:sz="4" w:space="0" w:color="000000"/>
            </w:tcBorders>
            <w:shd w:val="clear" w:color="auto" w:fill="FFFFFF"/>
            <w:vAlign w:val="center"/>
          </w:tcPr>
          <w:p w14:paraId="11F5FD1D" w14:textId="77777777" w:rsidR="00371D76" w:rsidRDefault="00DA514D">
            <w:pPr>
              <w:pStyle w:val="aa"/>
              <w:shd w:val="clear" w:color="auto" w:fill="auto"/>
              <w:ind w:firstLine="0"/>
              <w:jc w:val="center"/>
              <w:rPr>
                <w:sz w:val="24"/>
                <w:szCs w:val="24"/>
              </w:rPr>
            </w:pPr>
            <w:r>
              <w:rPr>
                <w:sz w:val="24"/>
                <w:szCs w:val="24"/>
              </w:rPr>
              <w:t>4.2</w:t>
            </w:r>
          </w:p>
        </w:tc>
        <w:tc>
          <w:tcPr>
            <w:tcW w:w="1535" w:type="dxa"/>
            <w:tcBorders>
              <w:top w:val="single" w:sz="4" w:space="0" w:color="000000"/>
              <w:left w:val="single" w:sz="4" w:space="0" w:color="000000"/>
            </w:tcBorders>
            <w:shd w:val="clear" w:color="auto" w:fill="FFFFFF"/>
          </w:tcPr>
          <w:p w14:paraId="24FC09EB" w14:textId="77777777" w:rsidR="00371D76" w:rsidRDefault="00DA514D">
            <w:pPr>
              <w:pStyle w:val="aa"/>
              <w:shd w:val="clear" w:color="auto" w:fill="auto"/>
              <w:ind w:firstLine="0"/>
              <w:rPr>
                <w:sz w:val="24"/>
                <w:szCs w:val="24"/>
              </w:rPr>
            </w:pPr>
            <w:r>
              <w:rPr>
                <w:sz w:val="24"/>
                <w:szCs w:val="24"/>
              </w:rPr>
              <w:t>Ожидание участников</w:t>
            </w:r>
          </w:p>
        </w:tc>
        <w:tc>
          <w:tcPr>
            <w:tcW w:w="1759" w:type="dxa"/>
            <w:tcBorders>
              <w:top w:val="single" w:sz="4" w:space="0" w:color="000000"/>
              <w:left w:val="single" w:sz="4" w:space="0" w:color="000000"/>
            </w:tcBorders>
            <w:shd w:val="clear" w:color="auto" w:fill="FFFFFF"/>
          </w:tcPr>
          <w:p w14:paraId="741541AD" w14:textId="77777777" w:rsidR="00371D76" w:rsidRDefault="00371D76">
            <w:pPr>
              <w:pStyle w:val="TableParagraph"/>
              <w:spacing w:before="8"/>
              <w:rPr>
                <w:b/>
                <w:sz w:val="24"/>
                <w:szCs w:val="24"/>
              </w:rPr>
            </w:pPr>
          </w:p>
          <w:p w14:paraId="6E858AB9" w14:textId="77777777" w:rsidR="00371D76" w:rsidRDefault="00DA514D">
            <w:pPr>
              <w:pStyle w:val="aa"/>
              <w:shd w:val="clear" w:color="auto" w:fill="auto"/>
              <w:ind w:firstLine="480"/>
              <w:jc w:val="both"/>
              <w:rPr>
                <w:sz w:val="24"/>
                <w:szCs w:val="24"/>
              </w:rPr>
            </w:pPr>
            <w:r>
              <w:rPr>
                <w:b/>
                <w:sz w:val="24"/>
                <w:szCs w:val="24"/>
              </w:rPr>
              <w:t>10:30</w:t>
            </w:r>
          </w:p>
        </w:tc>
        <w:tc>
          <w:tcPr>
            <w:tcW w:w="1681" w:type="dxa"/>
            <w:tcBorders>
              <w:top w:val="single" w:sz="4" w:space="0" w:color="000000"/>
              <w:left w:val="single" w:sz="4" w:space="0" w:color="000000"/>
            </w:tcBorders>
            <w:shd w:val="clear" w:color="auto" w:fill="FFFFFF"/>
          </w:tcPr>
          <w:p w14:paraId="1427C53C" w14:textId="77777777" w:rsidR="00371D76" w:rsidRDefault="00DA514D">
            <w:pPr>
              <w:pStyle w:val="TableParagraph"/>
              <w:ind w:left="61" w:right="106"/>
              <w:jc w:val="center"/>
              <w:rPr>
                <w:b/>
                <w:sz w:val="24"/>
                <w:szCs w:val="24"/>
                <w:lang w:val="ru-RU"/>
              </w:rPr>
            </w:pPr>
            <w:r>
              <w:rPr>
                <w:b/>
                <w:sz w:val="24"/>
                <w:szCs w:val="24"/>
                <w:lang w:val="ru-RU"/>
              </w:rPr>
              <w:t>Отмена статуса до 12:00</w:t>
            </w:r>
          </w:p>
          <w:p w14:paraId="54C6432C" w14:textId="77777777" w:rsidR="00371D76" w:rsidRDefault="00DA514D">
            <w:pPr>
              <w:pStyle w:val="TableParagraph"/>
              <w:spacing w:before="2" w:line="250" w:lineRule="exact"/>
              <w:ind w:left="61" w:right="105"/>
              <w:jc w:val="center"/>
              <w:rPr>
                <w:b/>
                <w:sz w:val="24"/>
                <w:szCs w:val="24"/>
                <w:lang w:val="ru-RU"/>
              </w:rPr>
            </w:pPr>
            <w:r>
              <w:rPr>
                <w:b/>
                <w:sz w:val="24"/>
                <w:szCs w:val="24"/>
                <w:lang w:val="ru-RU"/>
              </w:rPr>
              <w:t>(допустимо</w:t>
            </w:r>
          </w:p>
          <w:p w14:paraId="550BC78C" w14:textId="77777777" w:rsidR="00371D76" w:rsidRDefault="00DA514D">
            <w:pPr>
              <w:pStyle w:val="aa"/>
              <w:shd w:val="clear" w:color="auto" w:fill="auto"/>
              <w:ind w:firstLine="520"/>
              <w:jc w:val="both"/>
              <w:rPr>
                <w:sz w:val="24"/>
                <w:szCs w:val="24"/>
              </w:rPr>
            </w:pPr>
            <w:r>
              <w:rPr>
                <w:b/>
                <w:sz w:val="24"/>
                <w:szCs w:val="24"/>
              </w:rPr>
              <w:t>до 16:30)</w:t>
            </w:r>
          </w:p>
        </w:tc>
        <w:tc>
          <w:tcPr>
            <w:tcW w:w="9819" w:type="dxa"/>
            <w:tcBorders>
              <w:top w:val="single" w:sz="4" w:space="0" w:color="000000"/>
              <w:left w:val="single" w:sz="4" w:space="0" w:color="000000"/>
              <w:right w:val="single" w:sz="4" w:space="0" w:color="000000"/>
            </w:tcBorders>
            <w:shd w:val="clear" w:color="auto" w:fill="FFFFFF"/>
          </w:tcPr>
          <w:p w14:paraId="3FF33A86" w14:textId="77777777" w:rsidR="00371D76" w:rsidRDefault="00DA514D">
            <w:pPr>
              <w:pStyle w:val="aa"/>
              <w:shd w:val="clear" w:color="auto" w:fill="auto"/>
              <w:ind w:firstLine="0"/>
              <w:rPr>
                <w:sz w:val="24"/>
                <w:szCs w:val="24"/>
              </w:rPr>
            </w:pPr>
            <w:r>
              <w:rPr>
                <w:sz w:val="24"/>
                <w:szCs w:val="24"/>
              </w:rPr>
              <w:t>Определено, исходя из среднего времени начала экзамена. Время отмены соответствует определенному Порядком периоду ожидания участников (2 часа), по истечении которого можно принимать решение о завершении экзамена в ППЭ, либо времени завершения экзаменов.</w:t>
            </w:r>
          </w:p>
        </w:tc>
      </w:tr>
      <w:tr w:rsidR="00371D76" w14:paraId="42985960" w14:textId="77777777">
        <w:trPr>
          <w:trHeight w:hRule="exact" w:val="857"/>
          <w:jc w:val="center"/>
        </w:trPr>
        <w:tc>
          <w:tcPr>
            <w:tcW w:w="528" w:type="dxa"/>
            <w:tcBorders>
              <w:top w:val="single" w:sz="4" w:space="0" w:color="000000"/>
              <w:left w:val="single" w:sz="4" w:space="0" w:color="000000"/>
            </w:tcBorders>
            <w:shd w:val="clear" w:color="auto" w:fill="FFFFFF"/>
            <w:vAlign w:val="center"/>
          </w:tcPr>
          <w:p w14:paraId="6624AC46" w14:textId="77777777" w:rsidR="00371D76" w:rsidRDefault="00DA514D">
            <w:pPr>
              <w:pStyle w:val="aa"/>
              <w:shd w:val="clear" w:color="auto" w:fill="auto"/>
              <w:ind w:firstLine="0"/>
              <w:jc w:val="center"/>
              <w:rPr>
                <w:sz w:val="24"/>
                <w:szCs w:val="24"/>
              </w:rPr>
            </w:pPr>
            <w:r>
              <w:rPr>
                <w:sz w:val="24"/>
                <w:szCs w:val="24"/>
              </w:rPr>
              <w:t>5</w:t>
            </w:r>
          </w:p>
        </w:tc>
        <w:tc>
          <w:tcPr>
            <w:tcW w:w="1535" w:type="dxa"/>
            <w:tcBorders>
              <w:top w:val="single" w:sz="4" w:space="0" w:color="000000"/>
              <w:left w:val="single" w:sz="4" w:space="0" w:color="000000"/>
            </w:tcBorders>
            <w:shd w:val="clear" w:color="auto" w:fill="FFFFFF"/>
          </w:tcPr>
          <w:p w14:paraId="27F1DAC3" w14:textId="77777777" w:rsidR="00371D76" w:rsidRDefault="00DA514D">
            <w:pPr>
              <w:pStyle w:val="aa"/>
              <w:shd w:val="clear" w:color="auto" w:fill="auto"/>
              <w:ind w:firstLine="0"/>
              <w:rPr>
                <w:sz w:val="24"/>
                <w:szCs w:val="24"/>
              </w:rPr>
            </w:pPr>
            <w:r>
              <w:rPr>
                <w:sz w:val="24"/>
                <w:szCs w:val="24"/>
              </w:rPr>
              <w:t>Завершение экзаменов</w:t>
            </w:r>
          </w:p>
        </w:tc>
        <w:tc>
          <w:tcPr>
            <w:tcW w:w="1759" w:type="dxa"/>
            <w:tcBorders>
              <w:top w:val="single" w:sz="4" w:space="0" w:color="000000"/>
              <w:left w:val="single" w:sz="4" w:space="0" w:color="000000"/>
            </w:tcBorders>
            <w:shd w:val="clear" w:color="auto" w:fill="FFFFFF"/>
          </w:tcPr>
          <w:p w14:paraId="046242CF" w14:textId="77777777" w:rsidR="00371D76" w:rsidRDefault="00371D76">
            <w:pPr>
              <w:pStyle w:val="TableParagraph"/>
              <w:spacing w:before="6"/>
              <w:rPr>
                <w:b/>
                <w:sz w:val="24"/>
                <w:szCs w:val="24"/>
              </w:rPr>
            </w:pPr>
          </w:p>
          <w:p w14:paraId="48A9BC1E" w14:textId="77777777" w:rsidR="00371D76" w:rsidRDefault="00DA514D">
            <w:pPr>
              <w:pStyle w:val="aa"/>
              <w:shd w:val="clear" w:color="auto" w:fill="auto"/>
              <w:ind w:firstLine="480"/>
              <w:jc w:val="both"/>
              <w:rPr>
                <w:sz w:val="24"/>
                <w:szCs w:val="24"/>
              </w:rPr>
            </w:pPr>
            <w:r>
              <w:rPr>
                <w:b/>
                <w:sz w:val="24"/>
                <w:szCs w:val="24"/>
              </w:rPr>
              <w:t>10:30</w:t>
            </w:r>
          </w:p>
        </w:tc>
        <w:tc>
          <w:tcPr>
            <w:tcW w:w="1681" w:type="dxa"/>
            <w:tcBorders>
              <w:top w:val="single" w:sz="4" w:space="0" w:color="000000"/>
              <w:left w:val="single" w:sz="4" w:space="0" w:color="000000"/>
            </w:tcBorders>
            <w:shd w:val="clear" w:color="auto" w:fill="FFFFFF"/>
          </w:tcPr>
          <w:p w14:paraId="32A2983A" w14:textId="77777777" w:rsidR="00371D76" w:rsidRDefault="00371D76">
            <w:pPr>
              <w:pStyle w:val="TableParagraph"/>
              <w:spacing w:before="6"/>
              <w:rPr>
                <w:b/>
                <w:sz w:val="24"/>
                <w:szCs w:val="24"/>
              </w:rPr>
            </w:pPr>
          </w:p>
          <w:p w14:paraId="22B6ADEE" w14:textId="77777777" w:rsidR="00371D76" w:rsidRDefault="00DA514D">
            <w:pPr>
              <w:pStyle w:val="aa"/>
              <w:shd w:val="clear" w:color="auto" w:fill="auto"/>
              <w:ind w:firstLine="520"/>
              <w:jc w:val="both"/>
              <w:rPr>
                <w:sz w:val="24"/>
                <w:szCs w:val="24"/>
              </w:rPr>
            </w:pPr>
            <w:r>
              <w:rPr>
                <w:b/>
                <w:sz w:val="24"/>
                <w:szCs w:val="24"/>
              </w:rPr>
              <w:t>16:30</w:t>
            </w:r>
          </w:p>
        </w:tc>
        <w:tc>
          <w:tcPr>
            <w:tcW w:w="9819" w:type="dxa"/>
            <w:tcBorders>
              <w:top w:val="single" w:sz="4" w:space="0" w:color="000000"/>
              <w:left w:val="single" w:sz="4" w:space="0" w:color="000000"/>
              <w:right w:val="single" w:sz="4" w:space="0" w:color="000000"/>
            </w:tcBorders>
            <w:shd w:val="clear" w:color="auto" w:fill="FFFFFF"/>
          </w:tcPr>
          <w:p w14:paraId="553B5A87" w14:textId="77777777" w:rsidR="00371D76" w:rsidRDefault="00DA514D">
            <w:pPr>
              <w:pStyle w:val="TableParagraph"/>
              <w:ind w:left="-23" w:right="507"/>
              <w:rPr>
                <w:i/>
                <w:sz w:val="24"/>
                <w:szCs w:val="24"/>
                <w:lang w:val="ru-RU"/>
              </w:rPr>
            </w:pPr>
            <w:r>
              <w:rPr>
                <w:i/>
                <w:sz w:val="24"/>
                <w:szCs w:val="24"/>
                <w:lang w:val="ru-RU"/>
              </w:rPr>
              <w:t>Определено с учетом максимальной продолжительности выполнения ЭР для лиц с ОВЗ и детей- инвалидов:</w:t>
            </w:r>
          </w:p>
          <w:p w14:paraId="610CC96E" w14:textId="77777777" w:rsidR="00371D76" w:rsidRDefault="00DA514D">
            <w:pPr>
              <w:pStyle w:val="aa"/>
              <w:shd w:val="clear" w:color="auto" w:fill="auto"/>
              <w:ind w:firstLine="0"/>
              <w:rPr>
                <w:sz w:val="24"/>
                <w:szCs w:val="24"/>
              </w:rPr>
            </w:pPr>
            <w:r>
              <w:rPr>
                <w:b/>
                <w:sz w:val="24"/>
                <w:szCs w:val="24"/>
              </w:rPr>
              <w:t>5 часов 25 минут (325 минут)</w:t>
            </w:r>
          </w:p>
        </w:tc>
      </w:tr>
      <w:tr w:rsidR="00371D76" w14:paraId="5C713354" w14:textId="77777777">
        <w:trPr>
          <w:trHeight w:hRule="exact" w:val="576"/>
          <w:jc w:val="center"/>
        </w:trPr>
        <w:tc>
          <w:tcPr>
            <w:tcW w:w="528" w:type="dxa"/>
            <w:tcBorders>
              <w:top w:val="single" w:sz="4" w:space="0" w:color="000000"/>
              <w:left w:val="single" w:sz="4" w:space="0" w:color="000000"/>
              <w:bottom w:val="single" w:sz="4" w:space="0" w:color="000000"/>
            </w:tcBorders>
            <w:shd w:val="clear" w:color="auto" w:fill="FFFFFF"/>
            <w:vAlign w:val="center"/>
          </w:tcPr>
          <w:p w14:paraId="69A99E99" w14:textId="77777777" w:rsidR="00371D76" w:rsidRDefault="00DA514D">
            <w:pPr>
              <w:pStyle w:val="aa"/>
              <w:shd w:val="clear" w:color="auto" w:fill="auto"/>
              <w:ind w:firstLine="0"/>
              <w:jc w:val="center"/>
              <w:rPr>
                <w:sz w:val="24"/>
                <w:szCs w:val="24"/>
              </w:rPr>
            </w:pPr>
            <w:r>
              <w:rPr>
                <w:sz w:val="24"/>
                <w:szCs w:val="24"/>
              </w:rPr>
              <w:t>6</w:t>
            </w:r>
          </w:p>
        </w:tc>
        <w:tc>
          <w:tcPr>
            <w:tcW w:w="1535" w:type="dxa"/>
            <w:tcBorders>
              <w:top w:val="single" w:sz="4" w:space="0" w:color="000000"/>
              <w:left w:val="single" w:sz="4" w:space="0" w:color="000000"/>
              <w:bottom w:val="single" w:sz="4" w:space="0" w:color="000000"/>
            </w:tcBorders>
            <w:shd w:val="clear" w:color="auto" w:fill="FFFFFF"/>
          </w:tcPr>
          <w:p w14:paraId="2B3654E9" w14:textId="77777777" w:rsidR="00371D76" w:rsidRDefault="00DA514D">
            <w:pPr>
              <w:pStyle w:val="aa"/>
              <w:shd w:val="clear" w:color="auto" w:fill="auto"/>
              <w:ind w:firstLine="0"/>
              <w:rPr>
                <w:sz w:val="24"/>
                <w:szCs w:val="24"/>
              </w:rPr>
            </w:pPr>
            <w:r>
              <w:rPr>
                <w:sz w:val="24"/>
                <w:szCs w:val="24"/>
              </w:rPr>
              <w:t>Передача бланков</w:t>
            </w:r>
          </w:p>
        </w:tc>
        <w:tc>
          <w:tcPr>
            <w:tcW w:w="1759" w:type="dxa"/>
            <w:tcBorders>
              <w:top w:val="single" w:sz="4" w:space="0" w:color="000000"/>
              <w:left w:val="single" w:sz="4" w:space="0" w:color="000000"/>
              <w:bottom w:val="single" w:sz="4" w:space="0" w:color="000000"/>
            </w:tcBorders>
            <w:shd w:val="clear" w:color="auto" w:fill="FFFFFF"/>
          </w:tcPr>
          <w:p w14:paraId="5E6435C0" w14:textId="77777777" w:rsidR="00371D76" w:rsidRDefault="00DA514D">
            <w:pPr>
              <w:pStyle w:val="aa"/>
              <w:shd w:val="clear" w:color="auto" w:fill="auto"/>
              <w:ind w:firstLine="480"/>
              <w:jc w:val="both"/>
              <w:rPr>
                <w:sz w:val="24"/>
                <w:szCs w:val="24"/>
              </w:rPr>
            </w:pPr>
            <w:r>
              <w:rPr>
                <w:b/>
                <w:sz w:val="24"/>
                <w:szCs w:val="24"/>
              </w:rPr>
              <w:t>11:00</w:t>
            </w:r>
          </w:p>
        </w:tc>
        <w:tc>
          <w:tcPr>
            <w:tcW w:w="1681" w:type="dxa"/>
            <w:tcBorders>
              <w:top w:val="single" w:sz="4" w:space="0" w:color="000000"/>
              <w:left w:val="single" w:sz="4" w:space="0" w:color="000000"/>
              <w:bottom w:val="single" w:sz="4" w:space="0" w:color="000000"/>
            </w:tcBorders>
            <w:shd w:val="clear" w:color="auto" w:fill="FFFFFF"/>
          </w:tcPr>
          <w:p w14:paraId="456EEF0D" w14:textId="77777777" w:rsidR="00371D76" w:rsidRDefault="00DA514D">
            <w:pPr>
              <w:pStyle w:val="aa"/>
              <w:shd w:val="clear" w:color="auto" w:fill="auto"/>
              <w:ind w:firstLine="520"/>
              <w:jc w:val="both"/>
              <w:rPr>
                <w:sz w:val="24"/>
                <w:szCs w:val="24"/>
              </w:rPr>
            </w:pPr>
            <w:r>
              <w:rPr>
                <w:b/>
                <w:sz w:val="24"/>
                <w:szCs w:val="24"/>
              </w:rPr>
              <w:t>19:00</w:t>
            </w:r>
          </w:p>
        </w:tc>
        <w:tc>
          <w:tcPr>
            <w:tcW w:w="9819" w:type="dxa"/>
            <w:tcBorders>
              <w:top w:val="single" w:sz="4" w:space="0" w:color="000000"/>
              <w:left w:val="single" w:sz="4" w:space="0" w:color="000000"/>
              <w:bottom w:val="single" w:sz="4" w:space="0" w:color="000000"/>
              <w:right w:val="single" w:sz="4" w:space="0" w:color="000000"/>
            </w:tcBorders>
            <w:shd w:val="clear" w:color="auto" w:fill="FFFFFF"/>
          </w:tcPr>
          <w:p w14:paraId="4BD59991" w14:textId="77777777" w:rsidR="00371D76" w:rsidRDefault="00DA514D">
            <w:pPr>
              <w:rPr>
                <w:rFonts w:ascii="Times New Roman" w:hAnsi="Times New Roman" w:cs="Times New Roman"/>
              </w:rPr>
            </w:pPr>
            <w:r>
              <w:rPr>
                <w:rFonts w:ascii="Times New Roman" w:hAnsi="Times New Roman" w:cs="Times New Roman"/>
                <w:b/>
              </w:rPr>
              <w:t>На обработку бланков, включая их комплектацию, приемку у организаторов и заполнение соответствующих форм ППЭ отводится не более 2-х часов</w:t>
            </w:r>
            <w:r>
              <w:rPr>
                <w:rFonts w:ascii="Times New Roman" w:hAnsi="Times New Roman" w:cs="Times New Roman"/>
              </w:rPr>
              <w:t>.</w:t>
            </w:r>
          </w:p>
        </w:tc>
      </w:tr>
      <w:tr w:rsidR="00371D76" w14:paraId="50141443" w14:textId="77777777">
        <w:trPr>
          <w:trHeight w:hRule="exact" w:val="576"/>
          <w:jc w:val="center"/>
        </w:trPr>
        <w:tc>
          <w:tcPr>
            <w:tcW w:w="528" w:type="dxa"/>
            <w:tcBorders>
              <w:top w:val="single" w:sz="4" w:space="0" w:color="000000"/>
              <w:left w:val="single" w:sz="4" w:space="0" w:color="000000"/>
              <w:bottom w:val="single" w:sz="4" w:space="0" w:color="000000"/>
            </w:tcBorders>
            <w:shd w:val="clear" w:color="auto" w:fill="FFFFFF"/>
            <w:vAlign w:val="center"/>
          </w:tcPr>
          <w:p w14:paraId="7DCB0DAE" w14:textId="77777777" w:rsidR="00371D76" w:rsidRDefault="00DA514D">
            <w:pPr>
              <w:pStyle w:val="aa"/>
              <w:shd w:val="clear" w:color="auto" w:fill="auto"/>
              <w:ind w:firstLine="0"/>
              <w:jc w:val="center"/>
              <w:rPr>
                <w:sz w:val="24"/>
                <w:szCs w:val="24"/>
              </w:rPr>
            </w:pPr>
            <w:r>
              <w:rPr>
                <w:sz w:val="24"/>
                <w:szCs w:val="24"/>
              </w:rPr>
              <w:t>7</w:t>
            </w:r>
          </w:p>
        </w:tc>
        <w:tc>
          <w:tcPr>
            <w:tcW w:w="1535" w:type="dxa"/>
            <w:tcBorders>
              <w:top w:val="single" w:sz="4" w:space="0" w:color="000000"/>
              <w:left w:val="single" w:sz="4" w:space="0" w:color="000000"/>
              <w:bottom w:val="single" w:sz="4" w:space="0" w:color="000000"/>
            </w:tcBorders>
            <w:shd w:val="clear" w:color="auto" w:fill="FFFFFF"/>
          </w:tcPr>
          <w:p w14:paraId="71D8C930" w14:textId="77777777" w:rsidR="00371D76" w:rsidRDefault="00DA514D">
            <w:pPr>
              <w:pStyle w:val="aa"/>
              <w:shd w:val="clear" w:color="auto" w:fill="auto"/>
              <w:ind w:firstLine="0"/>
              <w:rPr>
                <w:sz w:val="24"/>
                <w:szCs w:val="24"/>
              </w:rPr>
            </w:pPr>
            <w:r>
              <w:rPr>
                <w:sz w:val="24"/>
                <w:szCs w:val="24"/>
              </w:rPr>
              <w:t>Передача журналов</w:t>
            </w:r>
          </w:p>
        </w:tc>
        <w:tc>
          <w:tcPr>
            <w:tcW w:w="1759" w:type="dxa"/>
            <w:tcBorders>
              <w:top w:val="single" w:sz="4" w:space="0" w:color="000000"/>
              <w:left w:val="single" w:sz="4" w:space="0" w:color="000000"/>
              <w:bottom w:val="single" w:sz="4" w:space="0" w:color="000000"/>
            </w:tcBorders>
            <w:shd w:val="clear" w:color="auto" w:fill="FFFFFF"/>
          </w:tcPr>
          <w:p w14:paraId="24AB35BE" w14:textId="77777777" w:rsidR="00371D76" w:rsidRDefault="00DA514D">
            <w:pPr>
              <w:pStyle w:val="aa"/>
              <w:shd w:val="clear" w:color="auto" w:fill="auto"/>
              <w:ind w:firstLine="480"/>
              <w:jc w:val="both"/>
              <w:rPr>
                <w:b/>
                <w:sz w:val="24"/>
                <w:szCs w:val="24"/>
              </w:rPr>
            </w:pPr>
            <w:r>
              <w:rPr>
                <w:b/>
                <w:sz w:val="24"/>
                <w:szCs w:val="24"/>
              </w:rPr>
              <w:t>10:30</w:t>
            </w:r>
          </w:p>
        </w:tc>
        <w:tc>
          <w:tcPr>
            <w:tcW w:w="1681" w:type="dxa"/>
            <w:tcBorders>
              <w:top w:val="single" w:sz="4" w:space="0" w:color="000000"/>
              <w:left w:val="single" w:sz="4" w:space="0" w:color="000000"/>
              <w:bottom w:val="single" w:sz="4" w:space="0" w:color="000000"/>
            </w:tcBorders>
            <w:shd w:val="clear" w:color="auto" w:fill="FFFFFF"/>
          </w:tcPr>
          <w:p w14:paraId="573984E0" w14:textId="77777777" w:rsidR="00371D76" w:rsidRDefault="00DA514D">
            <w:pPr>
              <w:pStyle w:val="aa"/>
              <w:shd w:val="clear" w:color="auto" w:fill="auto"/>
              <w:ind w:firstLine="520"/>
              <w:jc w:val="both"/>
              <w:rPr>
                <w:b/>
                <w:sz w:val="24"/>
                <w:szCs w:val="24"/>
              </w:rPr>
            </w:pPr>
            <w:r>
              <w:rPr>
                <w:b/>
                <w:sz w:val="24"/>
                <w:szCs w:val="24"/>
              </w:rPr>
              <w:t>19:00</w:t>
            </w:r>
          </w:p>
        </w:tc>
        <w:tc>
          <w:tcPr>
            <w:tcW w:w="9819" w:type="dxa"/>
            <w:tcBorders>
              <w:top w:val="single" w:sz="4" w:space="0" w:color="000000"/>
              <w:left w:val="single" w:sz="4" w:space="0" w:color="000000"/>
              <w:bottom w:val="single" w:sz="4" w:space="0" w:color="000000"/>
              <w:right w:val="single" w:sz="4" w:space="0" w:color="000000"/>
            </w:tcBorders>
            <w:shd w:val="clear" w:color="auto" w:fill="FFFFFF"/>
          </w:tcPr>
          <w:p w14:paraId="54AB70D2" w14:textId="77777777" w:rsidR="00371D76" w:rsidRDefault="00371D76">
            <w:pPr>
              <w:rPr>
                <w:rFonts w:ascii="Times New Roman" w:hAnsi="Times New Roman" w:cs="Times New Roman"/>
              </w:rPr>
            </w:pPr>
          </w:p>
        </w:tc>
      </w:tr>
    </w:tbl>
    <w:p w14:paraId="77B4306C" w14:textId="7EE91E10" w:rsidR="003A0A5D" w:rsidRPr="003A0A5D" w:rsidRDefault="003A0A5D" w:rsidP="003A0A5D">
      <w:pPr>
        <w:rPr>
          <w:rFonts w:ascii="Times New Roman" w:hAnsi="Times New Roman" w:cs="Times New Roman"/>
          <w:sz w:val="28"/>
          <w:szCs w:val="28"/>
        </w:rPr>
      </w:pPr>
    </w:p>
    <w:p w14:paraId="1D6D5F82" w14:textId="07F5AD6F" w:rsidR="003A0A5D" w:rsidRPr="003A0A5D" w:rsidRDefault="003A0A5D" w:rsidP="003A0A5D">
      <w:pPr>
        <w:rPr>
          <w:rFonts w:ascii="Times New Roman" w:hAnsi="Times New Roman" w:cs="Times New Roman"/>
          <w:sz w:val="28"/>
          <w:szCs w:val="28"/>
        </w:rPr>
      </w:pPr>
    </w:p>
    <w:p w14:paraId="770B3F6E" w14:textId="058D6370" w:rsidR="003A0A5D" w:rsidRPr="003A0A5D" w:rsidRDefault="003A0A5D" w:rsidP="003A0A5D">
      <w:pPr>
        <w:rPr>
          <w:rFonts w:ascii="Times New Roman" w:hAnsi="Times New Roman" w:cs="Times New Roman"/>
          <w:sz w:val="28"/>
          <w:szCs w:val="28"/>
        </w:rPr>
      </w:pPr>
    </w:p>
    <w:p w14:paraId="1C2C7890" w14:textId="7119DA9E" w:rsidR="003A0A5D" w:rsidRPr="003A0A5D" w:rsidRDefault="003A0A5D" w:rsidP="003A0A5D">
      <w:pPr>
        <w:rPr>
          <w:rFonts w:ascii="Times New Roman" w:hAnsi="Times New Roman" w:cs="Times New Roman"/>
          <w:sz w:val="28"/>
          <w:szCs w:val="28"/>
        </w:rPr>
      </w:pPr>
    </w:p>
    <w:p w14:paraId="07E4C2FB" w14:textId="6E18DA18" w:rsidR="003A0A5D" w:rsidRPr="003A0A5D" w:rsidRDefault="003A0A5D" w:rsidP="003A0A5D">
      <w:pPr>
        <w:rPr>
          <w:rFonts w:ascii="Times New Roman" w:hAnsi="Times New Roman" w:cs="Times New Roman"/>
          <w:sz w:val="28"/>
          <w:szCs w:val="28"/>
        </w:rPr>
      </w:pPr>
    </w:p>
    <w:p w14:paraId="4A73AC6D" w14:textId="52AAA60B" w:rsidR="003A0A5D" w:rsidRPr="003A0A5D" w:rsidRDefault="003A0A5D" w:rsidP="003A0A5D">
      <w:pPr>
        <w:rPr>
          <w:rFonts w:ascii="Times New Roman" w:hAnsi="Times New Roman" w:cs="Times New Roman"/>
          <w:sz w:val="28"/>
          <w:szCs w:val="28"/>
        </w:rPr>
      </w:pPr>
    </w:p>
    <w:p w14:paraId="77B0C2AB" w14:textId="53290FAF" w:rsidR="003A0A5D" w:rsidRPr="003A0A5D" w:rsidRDefault="003A0A5D" w:rsidP="003A0A5D">
      <w:pPr>
        <w:rPr>
          <w:rFonts w:ascii="Times New Roman" w:hAnsi="Times New Roman" w:cs="Times New Roman"/>
          <w:sz w:val="28"/>
          <w:szCs w:val="28"/>
        </w:rPr>
      </w:pPr>
    </w:p>
    <w:p w14:paraId="694B8643" w14:textId="116AA271" w:rsidR="003A0A5D" w:rsidRPr="003A0A5D" w:rsidRDefault="003A0A5D" w:rsidP="003A0A5D">
      <w:pPr>
        <w:rPr>
          <w:rFonts w:ascii="Times New Roman" w:hAnsi="Times New Roman" w:cs="Times New Roman"/>
          <w:sz w:val="28"/>
          <w:szCs w:val="28"/>
        </w:rPr>
      </w:pPr>
    </w:p>
    <w:p w14:paraId="42E68452" w14:textId="206F0B44" w:rsidR="003A0A5D" w:rsidRPr="003A0A5D" w:rsidRDefault="003A0A5D" w:rsidP="003A0A5D">
      <w:pPr>
        <w:rPr>
          <w:rFonts w:ascii="Times New Roman" w:hAnsi="Times New Roman" w:cs="Times New Roman"/>
          <w:sz w:val="28"/>
          <w:szCs w:val="28"/>
        </w:rPr>
      </w:pPr>
    </w:p>
    <w:p w14:paraId="5F10027F" w14:textId="043CB754" w:rsidR="003A0A5D" w:rsidRPr="003A0A5D" w:rsidRDefault="003A0A5D" w:rsidP="003A0A5D">
      <w:pPr>
        <w:rPr>
          <w:rFonts w:ascii="Times New Roman" w:hAnsi="Times New Roman" w:cs="Times New Roman"/>
          <w:sz w:val="28"/>
          <w:szCs w:val="28"/>
        </w:rPr>
      </w:pPr>
    </w:p>
    <w:p w14:paraId="2851C84A" w14:textId="647D9041" w:rsidR="003A0A5D" w:rsidRPr="003A0A5D" w:rsidRDefault="003A0A5D" w:rsidP="003A0A5D">
      <w:pPr>
        <w:rPr>
          <w:rFonts w:ascii="Times New Roman" w:hAnsi="Times New Roman" w:cs="Times New Roman"/>
          <w:sz w:val="28"/>
          <w:szCs w:val="28"/>
        </w:rPr>
      </w:pPr>
    </w:p>
    <w:p w14:paraId="4013F17E" w14:textId="58244D7B" w:rsidR="003A0A5D" w:rsidRPr="003A0A5D" w:rsidRDefault="003A0A5D" w:rsidP="003A0A5D">
      <w:pPr>
        <w:rPr>
          <w:rFonts w:ascii="Times New Roman" w:hAnsi="Times New Roman" w:cs="Times New Roman"/>
          <w:sz w:val="28"/>
          <w:szCs w:val="28"/>
        </w:rPr>
      </w:pPr>
    </w:p>
    <w:p w14:paraId="03BD584E" w14:textId="11F15C0A" w:rsidR="003A0A5D" w:rsidRPr="003A0A5D" w:rsidRDefault="003A0A5D" w:rsidP="003A0A5D">
      <w:pPr>
        <w:rPr>
          <w:rFonts w:ascii="Times New Roman" w:hAnsi="Times New Roman" w:cs="Times New Roman"/>
          <w:sz w:val="28"/>
          <w:szCs w:val="28"/>
        </w:rPr>
      </w:pPr>
    </w:p>
    <w:p w14:paraId="7364ABD8" w14:textId="782170DB" w:rsidR="003A0A5D" w:rsidRPr="003A0A5D" w:rsidRDefault="003A0A5D" w:rsidP="003A0A5D">
      <w:pPr>
        <w:rPr>
          <w:rFonts w:ascii="Times New Roman" w:hAnsi="Times New Roman" w:cs="Times New Roman"/>
          <w:sz w:val="28"/>
          <w:szCs w:val="28"/>
        </w:rPr>
      </w:pPr>
    </w:p>
    <w:p w14:paraId="35F37746" w14:textId="583379B1" w:rsidR="003A0A5D" w:rsidRPr="003A0A5D" w:rsidRDefault="003A0A5D" w:rsidP="003A0A5D">
      <w:pPr>
        <w:rPr>
          <w:rFonts w:ascii="Times New Roman" w:hAnsi="Times New Roman" w:cs="Times New Roman"/>
          <w:sz w:val="28"/>
          <w:szCs w:val="28"/>
        </w:rPr>
      </w:pPr>
    </w:p>
    <w:p w14:paraId="49D05D28" w14:textId="5992A9E9" w:rsidR="003A0A5D" w:rsidRPr="003A0A5D" w:rsidRDefault="003A0A5D" w:rsidP="003A0A5D">
      <w:pPr>
        <w:rPr>
          <w:rFonts w:ascii="Times New Roman" w:hAnsi="Times New Roman" w:cs="Times New Roman"/>
          <w:sz w:val="28"/>
          <w:szCs w:val="28"/>
        </w:rPr>
      </w:pPr>
    </w:p>
    <w:p w14:paraId="6A8D3C70" w14:textId="47548B00" w:rsidR="003A0A5D" w:rsidRPr="003A0A5D" w:rsidRDefault="003A0A5D" w:rsidP="003A0A5D">
      <w:pPr>
        <w:rPr>
          <w:rFonts w:ascii="Times New Roman" w:hAnsi="Times New Roman" w:cs="Times New Roman"/>
          <w:sz w:val="28"/>
          <w:szCs w:val="28"/>
        </w:rPr>
      </w:pPr>
    </w:p>
    <w:p w14:paraId="11655193" w14:textId="76F72E52" w:rsidR="003A0A5D" w:rsidRPr="003A0A5D" w:rsidRDefault="003A0A5D" w:rsidP="003A0A5D">
      <w:pPr>
        <w:rPr>
          <w:rFonts w:ascii="Times New Roman" w:hAnsi="Times New Roman" w:cs="Times New Roman"/>
          <w:sz w:val="28"/>
          <w:szCs w:val="28"/>
        </w:rPr>
      </w:pPr>
    </w:p>
    <w:p w14:paraId="03B8E94B" w14:textId="67DA8C21" w:rsidR="003A0A5D" w:rsidRPr="003A0A5D" w:rsidRDefault="003A0A5D" w:rsidP="003A0A5D">
      <w:pPr>
        <w:rPr>
          <w:rFonts w:ascii="Times New Roman" w:hAnsi="Times New Roman" w:cs="Times New Roman"/>
          <w:sz w:val="28"/>
          <w:szCs w:val="28"/>
        </w:rPr>
      </w:pPr>
    </w:p>
    <w:p w14:paraId="463EBC6F" w14:textId="6FCFBE1F" w:rsidR="003A0A5D" w:rsidRPr="003A0A5D" w:rsidRDefault="003A0A5D" w:rsidP="003A0A5D">
      <w:pPr>
        <w:rPr>
          <w:rFonts w:ascii="Times New Roman" w:hAnsi="Times New Roman" w:cs="Times New Roman"/>
          <w:sz w:val="28"/>
          <w:szCs w:val="28"/>
        </w:rPr>
      </w:pPr>
    </w:p>
    <w:p w14:paraId="0FBD9643" w14:textId="773A4A80" w:rsidR="003A0A5D" w:rsidRPr="003A0A5D" w:rsidRDefault="003A0A5D" w:rsidP="003A0A5D">
      <w:pPr>
        <w:rPr>
          <w:rFonts w:ascii="Times New Roman" w:hAnsi="Times New Roman" w:cs="Times New Roman"/>
          <w:sz w:val="28"/>
          <w:szCs w:val="28"/>
        </w:rPr>
      </w:pPr>
    </w:p>
    <w:p w14:paraId="1248F941" w14:textId="148EE3B2" w:rsidR="003A0A5D" w:rsidRPr="003A0A5D" w:rsidRDefault="003A0A5D" w:rsidP="003A0A5D">
      <w:pPr>
        <w:rPr>
          <w:rFonts w:ascii="Times New Roman" w:hAnsi="Times New Roman" w:cs="Times New Roman"/>
          <w:sz w:val="28"/>
          <w:szCs w:val="28"/>
        </w:rPr>
      </w:pPr>
    </w:p>
    <w:p w14:paraId="48C1D62A" w14:textId="4F41F36E" w:rsidR="003A0A5D" w:rsidRPr="003A0A5D" w:rsidRDefault="003A0A5D" w:rsidP="003A0A5D">
      <w:pPr>
        <w:rPr>
          <w:rFonts w:ascii="Times New Roman" w:hAnsi="Times New Roman" w:cs="Times New Roman"/>
          <w:sz w:val="28"/>
          <w:szCs w:val="28"/>
        </w:rPr>
      </w:pPr>
    </w:p>
    <w:p w14:paraId="3024AB90" w14:textId="09D67CAC" w:rsidR="003A0A5D" w:rsidRPr="003A0A5D" w:rsidRDefault="003A0A5D" w:rsidP="003A0A5D">
      <w:pPr>
        <w:rPr>
          <w:rFonts w:ascii="Times New Roman" w:hAnsi="Times New Roman" w:cs="Times New Roman"/>
          <w:sz w:val="28"/>
          <w:szCs w:val="28"/>
        </w:rPr>
      </w:pPr>
    </w:p>
    <w:p w14:paraId="04797F4C" w14:textId="44152B8D" w:rsidR="003A0A5D" w:rsidRDefault="003A0A5D" w:rsidP="003A0A5D">
      <w:pPr>
        <w:rPr>
          <w:rFonts w:ascii="Times New Roman" w:hAnsi="Times New Roman" w:cs="Times New Roman"/>
          <w:sz w:val="28"/>
          <w:szCs w:val="28"/>
        </w:rPr>
      </w:pPr>
    </w:p>
    <w:p w14:paraId="7B3488C0" w14:textId="296F275C" w:rsidR="003A0A5D" w:rsidRDefault="003A0A5D" w:rsidP="003A0A5D">
      <w:pPr>
        <w:rPr>
          <w:rFonts w:ascii="Times New Roman" w:hAnsi="Times New Roman" w:cs="Times New Roman"/>
          <w:sz w:val="28"/>
          <w:szCs w:val="28"/>
        </w:rPr>
      </w:pPr>
    </w:p>
    <w:p w14:paraId="2845C6C5" w14:textId="17E73EF2" w:rsidR="003A0A5D" w:rsidRPr="003A0A5D" w:rsidRDefault="003A0A5D" w:rsidP="003A0A5D">
      <w:pPr>
        <w:tabs>
          <w:tab w:val="left" w:pos="1125"/>
        </w:tabs>
        <w:rPr>
          <w:rFonts w:ascii="Times New Roman" w:hAnsi="Times New Roman" w:cs="Times New Roman"/>
          <w:sz w:val="28"/>
          <w:szCs w:val="28"/>
        </w:rPr>
      </w:pPr>
      <w:r>
        <w:rPr>
          <w:rFonts w:ascii="Times New Roman" w:hAnsi="Times New Roman" w:cs="Times New Roman"/>
          <w:sz w:val="28"/>
          <w:szCs w:val="28"/>
        </w:rPr>
        <w:tab/>
      </w:r>
    </w:p>
    <w:sectPr w:rsidR="003A0A5D" w:rsidRPr="003A0A5D" w:rsidSect="003A0A5D">
      <w:footerReference w:type="default" r:id="rId11"/>
      <w:footerReference w:type="first" r:id="rId12"/>
      <w:pgSz w:w="16838" w:h="11906" w:orient="landscape"/>
      <w:pgMar w:top="0" w:right="668" w:bottom="568" w:left="1028" w:header="39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9C169" w14:textId="77777777" w:rsidR="005426F8" w:rsidRDefault="005426F8">
      <w:r>
        <w:separator/>
      </w:r>
    </w:p>
  </w:endnote>
  <w:endnote w:type="continuationSeparator" w:id="0">
    <w:p w14:paraId="6926A8F9" w14:textId="77777777" w:rsidR="005426F8" w:rsidRDefault="0054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CC"/>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7F17" w14:textId="553963B6" w:rsidR="00371D76" w:rsidRDefault="008377AD">
    <w:pPr>
      <w:spacing w:line="1" w:lineRule="exact"/>
    </w:pPr>
    <w:r>
      <w:rPr>
        <w:noProof/>
        <w:lang w:bidi="ar-SA"/>
      </w:rPr>
      <mc:AlternateContent>
        <mc:Choice Requires="wps">
          <w:drawing>
            <wp:anchor distT="0" distB="0" distL="0" distR="0" simplePos="0" relativeHeight="82" behindDoc="1" locked="0" layoutInCell="0" allowOverlap="1" wp14:anchorId="11977DCB" wp14:editId="16A8650D">
              <wp:simplePos x="0" y="0"/>
              <wp:positionH relativeFrom="page">
                <wp:posOffset>6600825</wp:posOffset>
              </wp:positionH>
              <wp:positionV relativeFrom="page">
                <wp:posOffset>9975215</wp:posOffset>
              </wp:positionV>
              <wp:extent cx="228600" cy="17526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75260"/>
                      </a:xfrm>
                      <a:prstGeom prst="rect">
                        <a:avLst/>
                      </a:prstGeom>
                      <a:noFill/>
                      <a:ln w="0">
                        <a:noFill/>
                      </a:ln>
                    </wps:spPr>
                    <wps:style>
                      <a:lnRef idx="0">
                        <a:scrgbClr r="0" g="0" b="0"/>
                      </a:lnRef>
                      <a:fillRef idx="0">
                        <a:scrgbClr r="0" g="0" b="0"/>
                      </a:fillRef>
                      <a:effectRef idx="0">
                        <a:scrgbClr r="0" g="0" b="0"/>
                      </a:effectRef>
                      <a:fontRef idx="minor"/>
                    </wps:style>
                    <wps:txbx>
                      <w:txbxContent>
                        <w:p w14:paraId="4478E3BE" w14:textId="4E1F137D" w:rsidR="00371D76" w:rsidRDefault="00371D76">
                          <w:pPr>
                            <w:pStyle w:val="ae"/>
                            <w:shd w:val="clear" w:color="auto" w:fill="auto"/>
                            <w:jc w:val="left"/>
                          </w:pP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11977DCB" id="Прямоугольник 1" o:spid="_x0000_s1026" style="position:absolute;margin-left:519.75pt;margin-top:785.45pt;width:18pt;height:13.8pt;z-index:-50331639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" o:allowincell="f" filled="f" stroked="f" strokeweight="0">
              <v:path arrowok="t"/>
              <v:textbox style="mso-fit-shape-to-text:t" inset="0,0,0,0">
                <w:txbxContent>
                  <w:p w14:paraId="4478E3BE" w14:textId="4E1F137D" w:rsidR="00371D76" w:rsidRDefault="00371D76">
                    <w:pPr>
                      <w:pStyle w:val="ae"/>
                      <w:shd w:val="clear" w:color="auto" w:fill="auto"/>
                      <w:jc w:val="left"/>
                    </w:pP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51DA" w14:textId="77777777" w:rsidR="00371D76" w:rsidRDefault="00371D76">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B7E56" w14:textId="68857B6C" w:rsidR="003A0A5D" w:rsidRDefault="003A0A5D">
    <w:pPr>
      <w:pStyle w:val="afb"/>
    </w:pPr>
  </w:p>
  <w:p w14:paraId="1122EB8F" w14:textId="19A1A3F4" w:rsidR="00371D76" w:rsidRDefault="00371D76">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3EAA" w14:textId="77777777" w:rsidR="00371D76" w:rsidRDefault="00371D7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D5AF3" w14:textId="77777777" w:rsidR="005426F8" w:rsidRDefault="005426F8">
      <w:pPr>
        <w:rPr>
          <w:sz w:val="12"/>
        </w:rPr>
      </w:pPr>
      <w:r>
        <w:separator/>
      </w:r>
    </w:p>
  </w:footnote>
  <w:footnote w:type="continuationSeparator" w:id="0">
    <w:p w14:paraId="4807D2C8" w14:textId="77777777" w:rsidR="005426F8" w:rsidRDefault="005426F8">
      <w:pPr>
        <w:rPr>
          <w:sz w:val="12"/>
        </w:rPr>
      </w:pPr>
      <w:r>
        <w:continuationSeparator/>
      </w:r>
    </w:p>
  </w:footnote>
  <w:footnote w:id="1">
    <w:p w14:paraId="78FE172D" w14:textId="77777777" w:rsidR="00371D76" w:rsidRPr="003A0A5D" w:rsidRDefault="00DA514D">
      <w:pPr>
        <w:pStyle w:val="a3"/>
        <w:ind w:firstLine="284"/>
        <w:jc w:val="both"/>
        <w:rPr>
          <w:rFonts w:ascii="Times New Roman" w:hAnsi="Times New Roman" w:cs="Times New Roman"/>
        </w:rPr>
      </w:pPr>
      <w:r w:rsidRPr="003A0A5D">
        <w:rPr>
          <w:rStyle w:val="afd"/>
          <w:rFonts w:ascii="Times New Roman" w:hAnsi="Times New Roman" w:cs="Times New Roman"/>
        </w:rPr>
        <w:footnoteRef/>
      </w:r>
      <w:r w:rsidRPr="003A0A5D">
        <w:rPr>
          <w:rFonts w:ascii="Times New Roman" w:hAnsi="Times New Roman" w:cs="Times New Roman"/>
        </w:rPr>
        <w:t xml:space="preserve"> Данная Памятка, а также информация, указанная в абзаце 5 пункта 42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Министерством, образовательными организациями, органами местного самоуправления, осуществляющими управление в сфере образования.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B02"/>
    <w:multiLevelType w:val="multilevel"/>
    <w:tmpl w:val="BDF4DB0A"/>
    <w:lvl w:ilvl="0">
      <w:start w:val="1"/>
      <w:numFmt w:val="decimal"/>
      <w:lvlText w:val="%1)"/>
      <w:lvlJc w:val="left"/>
      <w:pPr>
        <w:tabs>
          <w:tab w:val="num" w:pos="0"/>
        </w:tabs>
        <w:ind w:left="1070"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68C5A73"/>
    <w:multiLevelType w:val="multilevel"/>
    <w:tmpl w:val="82100CDC"/>
    <w:lvl w:ilvl="0">
      <w:start w:val="1"/>
      <w:numFmt w:val="decimal"/>
      <w:lvlText w:val="%1)"/>
      <w:lvlJc w:val="left"/>
      <w:pPr>
        <w:tabs>
          <w:tab w:val="num" w:pos="0"/>
        </w:tabs>
        <w:ind w:left="2035" w:hanging="291"/>
      </w:pPr>
      <w:rPr>
        <w:rFonts w:ascii="Times New Roman" w:eastAsia="Times New Roman" w:hAnsi="Times New Roman" w:cs="Times New Roman"/>
        <w:w w:val="99"/>
        <w:sz w:val="26"/>
        <w:szCs w:val="26"/>
      </w:rPr>
    </w:lvl>
    <w:lvl w:ilvl="1">
      <w:numFmt w:val="bullet"/>
      <w:lvlText w:val=""/>
      <w:lvlJc w:val="left"/>
      <w:pPr>
        <w:tabs>
          <w:tab w:val="num" w:pos="0"/>
        </w:tabs>
        <w:ind w:left="2355" w:hanging="291"/>
      </w:pPr>
      <w:rPr>
        <w:rFonts w:ascii="Symbol" w:hAnsi="Symbol" w:cs="Symbol" w:hint="default"/>
      </w:rPr>
    </w:lvl>
    <w:lvl w:ilvl="2">
      <w:numFmt w:val="bullet"/>
      <w:lvlText w:val=""/>
      <w:lvlJc w:val="left"/>
      <w:pPr>
        <w:tabs>
          <w:tab w:val="num" w:pos="0"/>
        </w:tabs>
        <w:ind w:left="2671" w:hanging="291"/>
      </w:pPr>
      <w:rPr>
        <w:rFonts w:ascii="Symbol" w:hAnsi="Symbol" w:cs="Symbol" w:hint="default"/>
      </w:rPr>
    </w:lvl>
    <w:lvl w:ilvl="3">
      <w:numFmt w:val="bullet"/>
      <w:lvlText w:val=""/>
      <w:lvlJc w:val="left"/>
      <w:pPr>
        <w:tabs>
          <w:tab w:val="num" w:pos="0"/>
        </w:tabs>
        <w:ind w:left="2987" w:hanging="291"/>
      </w:pPr>
      <w:rPr>
        <w:rFonts w:ascii="Symbol" w:hAnsi="Symbol" w:cs="Symbol" w:hint="default"/>
      </w:rPr>
    </w:lvl>
    <w:lvl w:ilvl="4">
      <w:numFmt w:val="bullet"/>
      <w:lvlText w:val=""/>
      <w:lvlJc w:val="left"/>
      <w:pPr>
        <w:tabs>
          <w:tab w:val="num" w:pos="0"/>
        </w:tabs>
        <w:ind w:left="3303" w:hanging="291"/>
      </w:pPr>
      <w:rPr>
        <w:rFonts w:ascii="Symbol" w:hAnsi="Symbol" w:cs="Symbol" w:hint="default"/>
      </w:rPr>
    </w:lvl>
    <w:lvl w:ilvl="5">
      <w:numFmt w:val="bullet"/>
      <w:lvlText w:val=""/>
      <w:lvlJc w:val="left"/>
      <w:pPr>
        <w:tabs>
          <w:tab w:val="num" w:pos="0"/>
        </w:tabs>
        <w:ind w:left="3619" w:hanging="291"/>
      </w:pPr>
      <w:rPr>
        <w:rFonts w:ascii="Symbol" w:hAnsi="Symbol" w:cs="Symbol" w:hint="default"/>
      </w:rPr>
    </w:lvl>
    <w:lvl w:ilvl="6">
      <w:numFmt w:val="bullet"/>
      <w:lvlText w:val=""/>
      <w:lvlJc w:val="left"/>
      <w:pPr>
        <w:tabs>
          <w:tab w:val="num" w:pos="0"/>
        </w:tabs>
        <w:ind w:left="3935" w:hanging="291"/>
      </w:pPr>
      <w:rPr>
        <w:rFonts w:ascii="Symbol" w:hAnsi="Symbol" w:cs="Symbol" w:hint="default"/>
      </w:rPr>
    </w:lvl>
    <w:lvl w:ilvl="7">
      <w:numFmt w:val="bullet"/>
      <w:lvlText w:val=""/>
      <w:lvlJc w:val="left"/>
      <w:pPr>
        <w:tabs>
          <w:tab w:val="num" w:pos="0"/>
        </w:tabs>
        <w:ind w:left="4251" w:hanging="291"/>
      </w:pPr>
      <w:rPr>
        <w:rFonts w:ascii="Symbol" w:hAnsi="Symbol" w:cs="Symbol" w:hint="default"/>
      </w:rPr>
    </w:lvl>
    <w:lvl w:ilvl="8">
      <w:numFmt w:val="bullet"/>
      <w:lvlText w:val=""/>
      <w:lvlJc w:val="left"/>
      <w:pPr>
        <w:tabs>
          <w:tab w:val="num" w:pos="0"/>
        </w:tabs>
        <w:ind w:left="4567" w:hanging="291"/>
      </w:pPr>
      <w:rPr>
        <w:rFonts w:ascii="Symbol" w:hAnsi="Symbol" w:cs="Symbol" w:hint="default"/>
      </w:rPr>
    </w:lvl>
  </w:abstractNum>
  <w:abstractNum w:abstractNumId="2" w15:restartNumberingAfterBreak="0">
    <w:nsid w:val="076C6EE8"/>
    <w:multiLevelType w:val="multilevel"/>
    <w:tmpl w:val="1B2CA8DE"/>
    <w:lvl w:ilvl="0">
      <w:start w:val="3"/>
      <w:numFmt w:val="decimal"/>
      <w:lvlText w:val="%1."/>
      <w:lvlJc w:val="left"/>
      <w:pPr>
        <w:tabs>
          <w:tab w:val="num" w:pos="0"/>
        </w:tabs>
        <w:ind w:left="600" w:hanging="600"/>
      </w:pPr>
    </w:lvl>
    <w:lvl w:ilvl="1">
      <w:start w:val="1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8E578FF"/>
    <w:multiLevelType w:val="multilevel"/>
    <w:tmpl w:val="46DE0F18"/>
    <w:lvl w:ilvl="0">
      <w:start w:val="3"/>
      <w:numFmt w:val="decimal"/>
      <w:lvlText w:val="%1."/>
      <w:lvlJc w:val="left"/>
      <w:pPr>
        <w:tabs>
          <w:tab w:val="num" w:pos="0"/>
        </w:tabs>
        <w:ind w:left="600" w:hanging="600"/>
      </w:pPr>
    </w:lvl>
    <w:lvl w:ilvl="1">
      <w:start w:val="11"/>
      <w:numFmt w:val="decimal"/>
      <w:lvlText w:val="%1.%2."/>
      <w:lvlJc w:val="left"/>
      <w:pPr>
        <w:tabs>
          <w:tab w:val="num" w:pos="425"/>
        </w:tabs>
        <w:ind w:left="1571" w:hanging="72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356" w:hanging="180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568" w:hanging="2160"/>
      </w:pPr>
    </w:lvl>
  </w:abstractNum>
  <w:abstractNum w:abstractNumId="4" w15:restartNumberingAfterBreak="0">
    <w:nsid w:val="0A4A5DC9"/>
    <w:multiLevelType w:val="multilevel"/>
    <w:tmpl w:val="83303EF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101E037B"/>
    <w:multiLevelType w:val="multilevel"/>
    <w:tmpl w:val="7C4CD09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12E03D41"/>
    <w:multiLevelType w:val="multilevel"/>
    <w:tmpl w:val="3DFC660A"/>
    <w:lvl w:ilvl="0">
      <w:start w:val="1"/>
      <w:numFmt w:val="decimal"/>
      <w:lvlText w:val="%1)"/>
      <w:lvlJc w:val="left"/>
      <w:pPr>
        <w:tabs>
          <w:tab w:val="num" w:pos="0"/>
        </w:tabs>
        <w:ind w:left="1069" w:hanging="360"/>
      </w:pPr>
      <w:rPr>
        <w:b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195D30CD"/>
    <w:multiLevelType w:val="multilevel"/>
    <w:tmpl w:val="B64CFED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22A42576"/>
    <w:multiLevelType w:val="multilevel"/>
    <w:tmpl w:val="C6647EB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23827287"/>
    <w:multiLevelType w:val="multilevel"/>
    <w:tmpl w:val="D8FE035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24435EDF"/>
    <w:multiLevelType w:val="multilevel"/>
    <w:tmpl w:val="BCD2545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290E3A05"/>
    <w:multiLevelType w:val="multilevel"/>
    <w:tmpl w:val="199278B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29B0062A"/>
    <w:multiLevelType w:val="multilevel"/>
    <w:tmpl w:val="4D508CD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3" w15:restartNumberingAfterBreak="0">
    <w:nsid w:val="2B326665"/>
    <w:multiLevelType w:val="multilevel"/>
    <w:tmpl w:val="E0A0F02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 w15:restartNumberingAfterBreak="0">
    <w:nsid w:val="2C1B3DF7"/>
    <w:multiLevelType w:val="multilevel"/>
    <w:tmpl w:val="BCC8B74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 w15:restartNumberingAfterBreak="0">
    <w:nsid w:val="2C352DFC"/>
    <w:multiLevelType w:val="multilevel"/>
    <w:tmpl w:val="9642D42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 w15:restartNumberingAfterBreak="0">
    <w:nsid w:val="33661835"/>
    <w:multiLevelType w:val="multilevel"/>
    <w:tmpl w:val="B7ACCAF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 w15:restartNumberingAfterBreak="0">
    <w:nsid w:val="34FB4710"/>
    <w:multiLevelType w:val="multilevel"/>
    <w:tmpl w:val="E89E89E4"/>
    <w:lvl w:ilvl="0">
      <w:start w:val="2"/>
      <w:numFmt w:val="decimal"/>
      <w:lvlText w:val="%1."/>
      <w:lvlJc w:val="left"/>
      <w:pPr>
        <w:tabs>
          <w:tab w:val="num" w:pos="0"/>
        </w:tabs>
        <w:ind w:left="450" w:hanging="450"/>
      </w:pPr>
    </w:lvl>
    <w:lvl w:ilvl="1">
      <w:start w:val="8"/>
      <w:numFmt w:val="decimal"/>
      <w:lvlText w:val="%1.%2."/>
      <w:lvlJc w:val="left"/>
      <w:pPr>
        <w:tabs>
          <w:tab w:val="num" w:pos="-504"/>
        </w:tabs>
        <w:ind w:left="1004" w:hanging="720"/>
      </w:pPr>
    </w:lvl>
    <w:lvl w:ilvl="2">
      <w:start w:val="1"/>
      <w:numFmt w:val="decimal"/>
      <w:lvlText w:val="%1.%2.%3."/>
      <w:lvlJc w:val="left"/>
      <w:pPr>
        <w:tabs>
          <w:tab w:val="num" w:pos="0"/>
        </w:tabs>
        <w:ind w:left="2296" w:hanging="720"/>
      </w:pPr>
    </w:lvl>
    <w:lvl w:ilvl="3">
      <w:start w:val="1"/>
      <w:numFmt w:val="decimal"/>
      <w:lvlText w:val="%1.%2.%3.%4."/>
      <w:lvlJc w:val="left"/>
      <w:pPr>
        <w:tabs>
          <w:tab w:val="num" w:pos="0"/>
        </w:tabs>
        <w:ind w:left="3444" w:hanging="1080"/>
      </w:pPr>
    </w:lvl>
    <w:lvl w:ilvl="4">
      <w:start w:val="1"/>
      <w:numFmt w:val="decimal"/>
      <w:lvlText w:val="%1.%2.%3.%4.%5."/>
      <w:lvlJc w:val="left"/>
      <w:pPr>
        <w:tabs>
          <w:tab w:val="num" w:pos="0"/>
        </w:tabs>
        <w:ind w:left="4232" w:hanging="1080"/>
      </w:pPr>
    </w:lvl>
    <w:lvl w:ilvl="5">
      <w:start w:val="1"/>
      <w:numFmt w:val="decimal"/>
      <w:lvlText w:val="%1.%2.%3.%4.%5.%6."/>
      <w:lvlJc w:val="left"/>
      <w:pPr>
        <w:tabs>
          <w:tab w:val="num" w:pos="0"/>
        </w:tabs>
        <w:ind w:left="5380" w:hanging="1440"/>
      </w:pPr>
    </w:lvl>
    <w:lvl w:ilvl="6">
      <w:start w:val="1"/>
      <w:numFmt w:val="decimal"/>
      <w:lvlText w:val="%1.%2.%3.%4.%5.%6.%7."/>
      <w:lvlJc w:val="left"/>
      <w:pPr>
        <w:tabs>
          <w:tab w:val="num" w:pos="0"/>
        </w:tabs>
        <w:ind w:left="6528" w:hanging="1800"/>
      </w:pPr>
    </w:lvl>
    <w:lvl w:ilvl="7">
      <w:start w:val="1"/>
      <w:numFmt w:val="decimal"/>
      <w:lvlText w:val="%1.%2.%3.%4.%5.%6.%7.%8."/>
      <w:lvlJc w:val="left"/>
      <w:pPr>
        <w:tabs>
          <w:tab w:val="num" w:pos="0"/>
        </w:tabs>
        <w:ind w:left="7316" w:hanging="1800"/>
      </w:pPr>
    </w:lvl>
    <w:lvl w:ilvl="8">
      <w:start w:val="1"/>
      <w:numFmt w:val="decimal"/>
      <w:lvlText w:val="%1.%2.%3.%4.%5.%6.%7.%8.%9."/>
      <w:lvlJc w:val="left"/>
      <w:pPr>
        <w:tabs>
          <w:tab w:val="num" w:pos="0"/>
        </w:tabs>
        <w:ind w:left="8464" w:hanging="2160"/>
      </w:pPr>
    </w:lvl>
  </w:abstractNum>
  <w:abstractNum w:abstractNumId="18" w15:restartNumberingAfterBreak="0">
    <w:nsid w:val="368E18D6"/>
    <w:multiLevelType w:val="multilevel"/>
    <w:tmpl w:val="0AF809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15:restartNumberingAfterBreak="0">
    <w:nsid w:val="376306E5"/>
    <w:multiLevelType w:val="multilevel"/>
    <w:tmpl w:val="5262F2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E1E52B7"/>
    <w:multiLevelType w:val="multilevel"/>
    <w:tmpl w:val="E7CE6BD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1" w15:restartNumberingAfterBreak="0">
    <w:nsid w:val="42323F13"/>
    <w:multiLevelType w:val="multilevel"/>
    <w:tmpl w:val="118A5F9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2" w15:restartNumberingAfterBreak="0">
    <w:nsid w:val="42A90E77"/>
    <w:multiLevelType w:val="multilevel"/>
    <w:tmpl w:val="2F3EC14A"/>
    <w:lvl w:ilvl="0">
      <w:start w:val="1"/>
      <w:numFmt w:val="decimal"/>
      <w:lvlText w:val="%1)"/>
      <w:lvlJc w:val="left"/>
      <w:pPr>
        <w:tabs>
          <w:tab w:val="num" w:pos="284"/>
        </w:tabs>
        <w:ind w:left="1353" w:hanging="360"/>
      </w:pPr>
    </w:lvl>
    <w:lvl w:ilvl="1">
      <w:start w:val="1"/>
      <w:numFmt w:val="lowerLetter"/>
      <w:lvlText w:val="%2."/>
      <w:lvlJc w:val="left"/>
      <w:pPr>
        <w:tabs>
          <w:tab w:val="num" w:pos="284"/>
        </w:tabs>
        <w:ind w:left="2073" w:hanging="360"/>
      </w:pPr>
    </w:lvl>
    <w:lvl w:ilvl="2">
      <w:start w:val="1"/>
      <w:numFmt w:val="lowerRoman"/>
      <w:lvlText w:val="%3."/>
      <w:lvlJc w:val="right"/>
      <w:pPr>
        <w:tabs>
          <w:tab w:val="num" w:pos="284"/>
        </w:tabs>
        <w:ind w:left="2793" w:hanging="180"/>
      </w:pPr>
    </w:lvl>
    <w:lvl w:ilvl="3">
      <w:start w:val="1"/>
      <w:numFmt w:val="decimal"/>
      <w:lvlText w:val="%4."/>
      <w:lvlJc w:val="left"/>
      <w:pPr>
        <w:tabs>
          <w:tab w:val="num" w:pos="284"/>
        </w:tabs>
        <w:ind w:left="3513" w:hanging="360"/>
      </w:pPr>
    </w:lvl>
    <w:lvl w:ilvl="4">
      <w:start w:val="1"/>
      <w:numFmt w:val="lowerLetter"/>
      <w:lvlText w:val="%5."/>
      <w:lvlJc w:val="left"/>
      <w:pPr>
        <w:tabs>
          <w:tab w:val="num" w:pos="284"/>
        </w:tabs>
        <w:ind w:left="4233" w:hanging="360"/>
      </w:pPr>
    </w:lvl>
    <w:lvl w:ilvl="5">
      <w:start w:val="1"/>
      <w:numFmt w:val="lowerRoman"/>
      <w:lvlText w:val="%6."/>
      <w:lvlJc w:val="right"/>
      <w:pPr>
        <w:tabs>
          <w:tab w:val="num" w:pos="284"/>
        </w:tabs>
        <w:ind w:left="4953" w:hanging="180"/>
      </w:pPr>
    </w:lvl>
    <w:lvl w:ilvl="6">
      <w:start w:val="1"/>
      <w:numFmt w:val="decimal"/>
      <w:lvlText w:val="%7."/>
      <w:lvlJc w:val="left"/>
      <w:pPr>
        <w:tabs>
          <w:tab w:val="num" w:pos="284"/>
        </w:tabs>
        <w:ind w:left="5673" w:hanging="360"/>
      </w:pPr>
    </w:lvl>
    <w:lvl w:ilvl="7">
      <w:start w:val="1"/>
      <w:numFmt w:val="lowerLetter"/>
      <w:lvlText w:val="%8."/>
      <w:lvlJc w:val="left"/>
      <w:pPr>
        <w:tabs>
          <w:tab w:val="num" w:pos="284"/>
        </w:tabs>
        <w:ind w:left="6393" w:hanging="360"/>
      </w:pPr>
    </w:lvl>
    <w:lvl w:ilvl="8">
      <w:start w:val="1"/>
      <w:numFmt w:val="lowerRoman"/>
      <w:lvlText w:val="%9."/>
      <w:lvlJc w:val="right"/>
      <w:pPr>
        <w:tabs>
          <w:tab w:val="num" w:pos="284"/>
        </w:tabs>
        <w:ind w:left="7113" w:hanging="180"/>
      </w:pPr>
    </w:lvl>
  </w:abstractNum>
  <w:abstractNum w:abstractNumId="23" w15:restartNumberingAfterBreak="0">
    <w:nsid w:val="459F2358"/>
    <w:multiLevelType w:val="multilevel"/>
    <w:tmpl w:val="399EABFE"/>
    <w:lvl w:ilvl="0">
      <w:start w:val="4"/>
      <w:numFmt w:val="decimal"/>
      <w:lvlText w:val="%1."/>
      <w:lvlJc w:val="left"/>
      <w:pPr>
        <w:tabs>
          <w:tab w:val="num" w:pos="0"/>
        </w:tabs>
        <w:ind w:left="450" w:hanging="450"/>
      </w:pPr>
    </w:lvl>
    <w:lvl w:ilvl="1">
      <w:start w:val="2"/>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4" w15:restartNumberingAfterBreak="0">
    <w:nsid w:val="46086F9C"/>
    <w:multiLevelType w:val="multilevel"/>
    <w:tmpl w:val="E53021B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5" w15:restartNumberingAfterBreak="0">
    <w:nsid w:val="4EBA0CCD"/>
    <w:multiLevelType w:val="multilevel"/>
    <w:tmpl w:val="9B42E1D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6" w15:restartNumberingAfterBreak="0">
    <w:nsid w:val="4FF4016C"/>
    <w:multiLevelType w:val="multilevel"/>
    <w:tmpl w:val="5FE0A2A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7" w15:restartNumberingAfterBreak="0">
    <w:nsid w:val="52292650"/>
    <w:multiLevelType w:val="multilevel"/>
    <w:tmpl w:val="E370C564"/>
    <w:lvl w:ilvl="0">
      <w:start w:val="2"/>
      <w:numFmt w:val="decimal"/>
      <w:lvlText w:val="%1."/>
      <w:lvlJc w:val="left"/>
      <w:pPr>
        <w:tabs>
          <w:tab w:val="num" w:pos="0"/>
        </w:tabs>
        <w:ind w:left="450" w:hanging="450"/>
      </w:pPr>
    </w:lvl>
    <w:lvl w:ilvl="1">
      <w:start w:val="7"/>
      <w:numFmt w:val="decimal"/>
      <w:lvlText w:val="%1.%2."/>
      <w:lvlJc w:val="left"/>
      <w:pPr>
        <w:tabs>
          <w:tab w:val="num" w:pos="0"/>
        </w:tabs>
        <w:ind w:left="1508" w:hanging="720"/>
      </w:pPr>
    </w:lvl>
    <w:lvl w:ilvl="2">
      <w:start w:val="1"/>
      <w:numFmt w:val="decimal"/>
      <w:lvlText w:val="%1.%2.%3."/>
      <w:lvlJc w:val="left"/>
      <w:pPr>
        <w:tabs>
          <w:tab w:val="num" w:pos="0"/>
        </w:tabs>
        <w:ind w:left="2296" w:hanging="720"/>
      </w:pPr>
    </w:lvl>
    <w:lvl w:ilvl="3">
      <w:start w:val="1"/>
      <w:numFmt w:val="decimal"/>
      <w:lvlText w:val="%1.%2.%3.%4."/>
      <w:lvlJc w:val="left"/>
      <w:pPr>
        <w:tabs>
          <w:tab w:val="num" w:pos="0"/>
        </w:tabs>
        <w:ind w:left="3444" w:hanging="1080"/>
      </w:pPr>
    </w:lvl>
    <w:lvl w:ilvl="4">
      <w:start w:val="1"/>
      <w:numFmt w:val="decimal"/>
      <w:lvlText w:val="%1.%2.%3.%4.%5."/>
      <w:lvlJc w:val="left"/>
      <w:pPr>
        <w:tabs>
          <w:tab w:val="num" w:pos="0"/>
        </w:tabs>
        <w:ind w:left="4232" w:hanging="1080"/>
      </w:pPr>
    </w:lvl>
    <w:lvl w:ilvl="5">
      <w:start w:val="1"/>
      <w:numFmt w:val="decimal"/>
      <w:lvlText w:val="%1.%2.%3.%4.%5.%6."/>
      <w:lvlJc w:val="left"/>
      <w:pPr>
        <w:tabs>
          <w:tab w:val="num" w:pos="0"/>
        </w:tabs>
        <w:ind w:left="5380" w:hanging="1440"/>
      </w:pPr>
    </w:lvl>
    <w:lvl w:ilvl="6">
      <w:start w:val="1"/>
      <w:numFmt w:val="decimal"/>
      <w:lvlText w:val="%1.%2.%3.%4.%5.%6.%7."/>
      <w:lvlJc w:val="left"/>
      <w:pPr>
        <w:tabs>
          <w:tab w:val="num" w:pos="0"/>
        </w:tabs>
        <w:ind w:left="6528" w:hanging="1800"/>
      </w:pPr>
    </w:lvl>
    <w:lvl w:ilvl="7">
      <w:start w:val="1"/>
      <w:numFmt w:val="decimal"/>
      <w:lvlText w:val="%1.%2.%3.%4.%5.%6.%7.%8."/>
      <w:lvlJc w:val="left"/>
      <w:pPr>
        <w:tabs>
          <w:tab w:val="num" w:pos="0"/>
        </w:tabs>
        <w:ind w:left="7316" w:hanging="1800"/>
      </w:pPr>
    </w:lvl>
    <w:lvl w:ilvl="8">
      <w:start w:val="1"/>
      <w:numFmt w:val="decimal"/>
      <w:lvlText w:val="%1.%2.%3.%4.%5.%6.%7.%8.%9."/>
      <w:lvlJc w:val="left"/>
      <w:pPr>
        <w:tabs>
          <w:tab w:val="num" w:pos="0"/>
        </w:tabs>
        <w:ind w:left="8464" w:hanging="2160"/>
      </w:pPr>
    </w:lvl>
  </w:abstractNum>
  <w:abstractNum w:abstractNumId="28" w15:restartNumberingAfterBreak="0">
    <w:nsid w:val="52362B24"/>
    <w:multiLevelType w:val="multilevel"/>
    <w:tmpl w:val="59EC4E6C"/>
    <w:lvl w:ilvl="0">
      <w:start w:val="1"/>
      <w:numFmt w:val="decimal"/>
      <w:lvlText w:val="%1."/>
      <w:lvlJc w:val="left"/>
      <w:pPr>
        <w:tabs>
          <w:tab w:val="num" w:pos="0"/>
        </w:tabs>
        <w:ind w:left="0" w:firstLine="0"/>
      </w:pPr>
      <w:rPr>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535A7C61"/>
    <w:multiLevelType w:val="multilevel"/>
    <w:tmpl w:val="DB02A01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0" w15:restartNumberingAfterBreak="0">
    <w:nsid w:val="637B3916"/>
    <w:multiLevelType w:val="multilevel"/>
    <w:tmpl w:val="9654B6B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1" w15:restartNumberingAfterBreak="0">
    <w:nsid w:val="65AD6628"/>
    <w:multiLevelType w:val="multilevel"/>
    <w:tmpl w:val="9BC8C174"/>
    <w:lvl w:ilvl="0">
      <w:start w:val="1"/>
      <w:numFmt w:val="decimal"/>
      <w:lvlText w:val="2.%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65F958EC"/>
    <w:multiLevelType w:val="multilevel"/>
    <w:tmpl w:val="4BAA43D4"/>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6AE22459"/>
    <w:multiLevelType w:val="multilevel"/>
    <w:tmpl w:val="4B72BF28"/>
    <w:lvl w:ilvl="0">
      <w:start w:val="1"/>
      <w:numFmt w:val="decimal"/>
      <w:lvlText w:val="%1)"/>
      <w:lvlJc w:val="left"/>
      <w:pPr>
        <w:tabs>
          <w:tab w:val="num" w:pos="0"/>
        </w:tabs>
        <w:ind w:left="1749" w:hanging="281"/>
      </w:pPr>
      <w:rPr>
        <w:rFonts w:ascii="Times New Roman" w:eastAsia="Times New Roman" w:hAnsi="Times New Roman" w:cs="Times New Roman"/>
        <w:w w:val="99"/>
        <w:sz w:val="26"/>
        <w:szCs w:val="26"/>
      </w:rPr>
    </w:lvl>
    <w:lvl w:ilvl="1">
      <w:numFmt w:val="bullet"/>
      <w:lvlText w:val=""/>
      <w:lvlJc w:val="left"/>
      <w:pPr>
        <w:tabs>
          <w:tab w:val="num" w:pos="0"/>
        </w:tabs>
        <w:ind w:left="2085" w:hanging="281"/>
      </w:pPr>
      <w:rPr>
        <w:rFonts w:ascii="Symbol" w:hAnsi="Symbol" w:cs="Symbol" w:hint="default"/>
      </w:rPr>
    </w:lvl>
    <w:lvl w:ilvl="2">
      <w:numFmt w:val="bullet"/>
      <w:lvlText w:val=""/>
      <w:lvlJc w:val="left"/>
      <w:pPr>
        <w:tabs>
          <w:tab w:val="num" w:pos="0"/>
        </w:tabs>
        <w:ind w:left="2431" w:hanging="281"/>
      </w:pPr>
      <w:rPr>
        <w:rFonts w:ascii="Symbol" w:hAnsi="Symbol" w:cs="Symbol" w:hint="default"/>
      </w:rPr>
    </w:lvl>
    <w:lvl w:ilvl="3">
      <w:numFmt w:val="bullet"/>
      <w:lvlText w:val=""/>
      <w:lvlJc w:val="left"/>
      <w:pPr>
        <w:tabs>
          <w:tab w:val="num" w:pos="0"/>
        </w:tabs>
        <w:ind w:left="2777" w:hanging="281"/>
      </w:pPr>
      <w:rPr>
        <w:rFonts w:ascii="Symbol" w:hAnsi="Symbol" w:cs="Symbol" w:hint="default"/>
      </w:rPr>
    </w:lvl>
    <w:lvl w:ilvl="4">
      <w:numFmt w:val="bullet"/>
      <w:lvlText w:val=""/>
      <w:lvlJc w:val="left"/>
      <w:pPr>
        <w:tabs>
          <w:tab w:val="num" w:pos="0"/>
        </w:tabs>
        <w:ind w:left="3123" w:hanging="281"/>
      </w:pPr>
      <w:rPr>
        <w:rFonts w:ascii="Symbol" w:hAnsi="Symbol" w:cs="Symbol" w:hint="default"/>
      </w:rPr>
    </w:lvl>
    <w:lvl w:ilvl="5">
      <w:numFmt w:val="bullet"/>
      <w:lvlText w:val=""/>
      <w:lvlJc w:val="left"/>
      <w:pPr>
        <w:tabs>
          <w:tab w:val="num" w:pos="0"/>
        </w:tabs>
        <w:ind w:left="3469" w:hanging="281"/>
      </w:pPr>
      <w:rPr>
        <w:rFonts w:ascii="Symbol" w:hAnsi="Symbol" w:cs="Symbol" w:hint="default"/>
      </w:rPr>
    </w:lvl>
    <w:lvl w:ilvl="6">
      <w:numFmt w:val="bullet"/>
      <w:lvlText w:val=""/>
      <w:lvlJc w:val="left"/>
      <w:pPr>
        <w:tabs>
          <w:tab w:val="num" w:pos="0"/>
        </w:tabs>
        <w:ind w:left="3815" w:hanging="281"/>
      </w:pPr>
      <w:rPr>
        <w:rFonts w:ascii="Symbol" w:hAnsi="Symbol" w:cs="Symbol" w:hint="default"/>
      </w:rPr>
    </w:lvl>
    <w:lvl w:ilvl="7">
      <w:numFmt w:val="bullet"/>
      <w:lvlText w:val=""/>
      <w:lvlJc w:val="left"/>
      <w:pPr>
        <w:tabs>
          <w:tab w:val="num" w:pos="0"/>
        </w:tabs>
        <w:ind w:left="4161" w:hanging="281"/>
      </w:pPr>
      <w:rPr>
        <w:rFonts w:ascii="Symbol" w:hAnsi="Symbol" w:cs="Symbol" w:hint="default"/>
      </w:rPr>
    </w:lvl>
    <w:lvl w:ilvl="8">
      <w:numFmt w:val="bullet"/>
      <w:lvlText w:val=""/>
      <w:lvlJc w:val="left"/>
      <w:pPr>
        <w:tabs>
          <w:tab w:val="num" w:pos="0"/>
        </w:tabs>
        <w:ind w:left="4507" w:hanging="281"/>
      </w:pPr>
      <w:rPr>
        <w:rFonts w:ascii="Symbol" w:hAnsi="Symbol" w:cs="Symbol" w:hint="default"/>
      </w:rPr>
    </w:lvl>
  </w:abstractNum>
  <w:abstractNum w:abstractNumId="34" w15:restartNumberingAfterBreak="0">
    <w:nsid w:val="6CE97092"/>
    <w:multiLevelType w:val="multilevel"/>
    <w:tmpl w:val="C1820BB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5" w15:restartNumberingAfterBreak="0">
    <w:nsid w:val="6ECF4559"/>
    <w:multiLevelType w:val="multilevel"/>
    <w:tmpl w:val="754681C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6" w15:restartNumberingAfterBreak="0">
    <w:nsid w:val="6F0313F1"/>
    <w:multiLevelType w:val="multilevel"/>
    <w:tmpl w:val="712AE81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7" w15:restartNumberingAfterBreak="0">
    <w:nsid w:val="78E24E83"/>
    <w:multiLevelType w:val="multilevel"/>
    <w:tmpl w:val="9E70B78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8" w15:restartNumberingAfterBreak="0">
    <w:nsid w:val="79F507E1"/>
    <w:multiLevelType w:val="multilevel"/>
    <w:tmpl w:val="D39EEEA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9" w15:restartNumberingAfterBreak="0">
    <w:nsid w:val="7A03206C"/>
    <w:multiLevelType w:val="multilevel"/>
    <w:tmpl w:val="EE086066"/>
    <w:lvl w:ilvl="0">
      <w:start w:val="2"/>
      <w:numFmt w:val="decimal"/>
      <w:lvlText w:val="%1."/>
      <w:lvlJc w:val="left"/>
      <w:pPr>
        <w:tabs>
          <w:tab w:val="num" w:pos="0"/>
        </w:tabs>
        <w:ind w:left="450" w:hanging="450"/>
      </w:pPr>
    </w:lvl>
    <w:lvl w:ilvl="1">
      <w:start w:val="2"/>
      <w:numFmt w:val="decimal"/>
      <w:lvlText w:val="%1.%2."/>
      <w:lvlJc w:val="left"/>
      <w:pPr>
        <w:tabs>
          <w:tab w:val="num" w:pos="0"/>
        </w:tabs>
        <w:ind w:left="1894" w:hanging="720"/>
      </w:pPr>
    </w:lvl>
    <w:lvl w:ilvl="2">
      <w:start w:val="1"/>
      <w:numFmt w:val="decimal"/>
      <w:lvlText w:val="%1.%2.%3."/>
      <w:lvlJc w:val="left"/>
      <w:pPr>
        <w:tabs>
          <w:tab w:val="num" w:pos="0"/>
        </w:tabs>
        <w:ind w:left="3068" w:hanging="720"/>
      </w:pPr>
    </w:lvl>
    <w:lvl w:ilvl="3">
      <w:start w:val="1"/>
      <w:numFmt w:val="decimal"/>
      <w:lvlText w:val="%1.%2.%3.%4."/>
      <w:lvlJc w:val="left"/>
      <w:pPr>
        <w:tabs>
          <w:tab w:val="num" w:pos="0"/>
        </w:tabs>
        <w:ind w:left="4602" w:hanging="1080"/>
      </w:pPr>
    </w:lvl>
    <w:lvl w:ilvl="4">
      <w:start w:val="1"/>
      <w:numFmt w:val="decimal"/>
      <w:lvlText w:val="%1.%2.%3.%4.%5."/>
      <w:lvlJc w:val="left"/>
      <w:pPr>
        <w:tabs>
          <w:tab w:val="num" w:pos="0"/>
        </w:tabs>
        <w:ind w:left="5776" w:hanging="1080"/>
      </w:pPr>
    </w:lvl>
    <w:lvl w:ilvl="5">
      <w:start w:val="1"/>
      <w:numFmt w:val="decimal"/>
      <w:lvlText w:val="%1.%2.%3.%4.%5.%6."/>
      <w:lvlJc w:val="left"/>
      <w:pPr>
        <w:tabs>
          <w:tab w:val="num" w:pos="0"/>
        </w:tabs>
        <w:ind w:left="7310" w:hanging="1440"/>
      </w:pPr>
    </w:lvl>
    <w:lvl w:ilvl="6">
      <w:start w:val="1"/>
      <w:numFmt w:val="decimal"/>
      <w:lvlText w:val="%1.%2.%3.%4.%5.%6.%7."/>
      <w:lvlJc w:val="left"/>
      <w:pPr>
        <w:tabs>
          <w:tab w:val="num" w:pos="0"/>
        </w:tabs>
        <w:ind w:left="8844" w:hanging="1800"/>
      </w:pPr>
    </w:lvl>
    <w:lvl w:ilvl="7">
      <w:start w:val="1"/>
      <w:numFmt w:val="decimal"/>
      <w:lvlText w:val="%1.%2.%3.%4.%5.%6.%7.%8."/>
      <w:lvlJc w:val="left"/>
      <w:pPr>
        <w:tabs>
          <w:tab w:val="num" w:pos="0"/>
        </w:tabs>
        <w:ind w:left="10018" w:hanging="1800"/>
      </w:pPr>
    </w:lvl>
    <w:lvl w:ilvl="8">
      <w:start w:val="1"/>
      <w:numFmt w:val="decimal"/>
      <w:lvlText w:val="%1.%2.%3.%4.%5.%6.%7.%8.%9."/>
      <w:lvlJc w:val="left"/>
      <w:pPr>
        <w:tabs>
          <w:tab w:val="num" w:pos="0"/>
        </w:tabs>
        <w:ind w:left="11552" w:hanging="2160"/>
      </w:pPr>
    </w:lvl>
  </w:abstractNum>
  <w:abstractNum w:abstractNumId="40" w15:restartNumberingAfterBreak="0">
    <w:nsid w:val="7B094F6A"/>
    <w:multiLevelType w:val="multilevel"/>
    <w:tmpl w:val="CA744D5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1" w15:restartNumberingAfterBreak="0">
    <w:nsid w:val="7CD55A15"/>
    <w:multiLevelType w:val="multilevel"/>
    <w:tmpl w:val="6084371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2" w15:restartNumberingAfterBreak="0">
    <w:nsid w:val="7E5F52FC"/>
    <w:multiLevelType w:val="multilevel"/>
    <w:tmpl w:val="C8AAB4F6"/>
    <w:lvl w:ilvl="0">
      <w:start w:val="1"/>
      <w:numFmt w:val="decimal"/>
      <w:lvlText w:val="%1)"/>
      <w:lvlJc w:val="left"/>
      <w:pPr>
        <w:tabs>
          <w:tab w:val="num" w:pos="0"/>
        </w:tabs>
        <w:ind w:left="2035" w:hanging="291"/>
      </w:pPr>
      <w:rPr>
        <w:rFonts w:ascii="Times New Roman" w:eastAsia="Times New Roman" w:hAnsi="Times New Roman" w:cs="Times New Roman"/>
        <w:w w:val="99"/>
        <w:sz w:val="26"/>
        <w:szCs w:val="26"/>
      </w:rPr>
    </w:lvl>
    <w:lvl w:ilvl="1">
      <w:numFmt w:val="bullet"/>
      <w:lvlText w:val=""/>
      <w:lvlJc w:val="left"/>
      <w:pPr>
        <w:tabs>
          <w:tab w:val="num" w:pos="0"/>
        </w:tabs>
        <w:ind w:left="2355" w:hanging="291"/>
      </w:pPr>
      <w:rPr>
        <w:rFonts w:ascii="Symbol" w:hAnsi="Symbol" w:cs="Symbol" w:hint="default"/>
      </w:rPr>
    </w:lvl>
    <w:lvl w:ilvl="2">
      <w:numFmt w:val="bullet"/>
      <w:lvlText w:val=""/>
      <w:lvlJc w:val="left"/>
      <w:pPr>
        <w:tabs>
          <w:tab w:val="num" w:pos="0"/>
        </w:tabs>
        <w:ind w:left="2671" w:hanging="291"/>
      </w:pPr>
      <w:rPr>
        <w:rFonts w:ascii="Symbol" w:hAnsi="Symbol" w:cs="Symbol" w:hint="default"/>
      </w:rPr>
    </w:lvl>
    <w:lvl w:ilvl="3">
      <w:numFmt w:val="bullet"/>
      <w:lvlText w:val=""/>
      <w:lvlJc w:val="left"/>
      <w:pPr>
        <w:tabs>
          <w:tab w:val="num" w:pos="0"/>
        </w:tabs>
        <w:ind w:left="2987" w:hanging="291"/>
      </w:pPr>
      <w:rPr>
        <w:rFonts w:ascii="Symbol" w:hAnsi="Symbol" w:cs="Symbol" w:hint="default"/>
      </w:rPr>
    </w:lvl>
    <w:lvl w:ilvl="4">
      <w:numFmt w:val="bullet"/>
      <w:lvlText w:val=""/>
      <w:lvlJc w:val="left"/>
      <w:pPr>
        <w:tabs>
          <w:tab w:val="num" w:pos="0"/>
        </w:tabs>
        <w:ind w:left="3303" w:hanging="291"/>
      </w:pPr>
      <w:rPr>
        <w:rFonts w:ascii="Symbol" w:hAnsi="Symbol" w:cs="Symbol" w:hint="default"/>
      </w:rPr>
    </w:lvl>
    <w:lvl w:ilvl="5">
      <w:numFmt w:val="bullet"/>
      <w:lvlText w:val=""/>
      <w:lvlJc w:val="left"/>
      <w:pPr>
        <w:tabs>
          <w:tab w:val="num" w:pos="0"/>
        </w:tabs>
        <w:ind w:left="3619" w:hanging="291"/>
      </w:pPr>
      <w:rPr>
        <w:rFonts w:ascii="Symbol" w:hAnsi="Symbol" w:cs="Symbol" w:hint="default"/>
      </w:rPr>
    </w:lvl>
    <w:lvl w:ilvl="6">
      <w:numFmt w:val="bullet"/>
      <w:lvlText w:val=""/>
      <w:lvlJc w:val="left"/>
      <w:pPr>
        <w:tabs>
          <w:tab w:val="num" w:pos="0"/>
        </w:tabs>
        <w:ind w:left="3935" w:hanging="291"/>
      </w:pPr>
      <w:rPr>
        <w:rFonts w:ascii="Symbol" w:hAnsi="Symbol" w:cs="Symbol" w:hint="default"/>
      </w:rPr>
    </w:lvl>
    <w:lvl w:ilvl="7">
      <w:numFmt w:val="bullet"/>
      <w:lvlText w:val=""/>
      <w:lvlJc w:val="left"/>
      <w:pPr>
        <w:tabs>
          <w:tab w:val="num" w:pos="0"/>
        </w:tabs>
        <w:ind w:left="4251" w:hanging="291"/>
      </w:pPr>
      <w:rPr>
        <w:rFonts w:ascii="Symbol" w:hAnsi="Symbol" w:cs="Symbol" w:hint="default"/>
      </w:rPr>
    </w:lvl>
    <w:lvl w:ilvl="8">
      <w:numFmt w:val="bullet"/>
      <w:lvlText w:val=""/>
      <w:lvlJc w:val="left"/>
      <w:pPr>
        <w:tabs>
          <w:tab w:val="num" w:pos="0"/>
        </w:tabs>
        <w:ind w:left="4567" w:hanging="291"/>
      </w:pPr>
      <w:rPr>
        <w:rFonts w:ascii="Symbol" w:hAnsi="Symbol" w:cs="Symbol" w:hint="default"/>
      </w:rPr>
    </w:lvl>
  </w:abstractNum>
  <w:abstractNum w:abstractNumId="43" w15:restartNumberingAfterBreak="0">
    <w:nsid w:val="7F4313F2"/>
    <w:multiLevelType w:val="multilevel"/>
    <w:tmpl w:val="CB3EA81E"/>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num w:numId="1">
    <w:abstractNumId w:val="28"/>
  </w:num>
  <w:num w:numId="2">
    <w:abstractNumId w:val="32"/>
  </w:num>
  <w:num w:numId="3">
    <w:abstractNumId w:val="31"/>
  </w:num>
  <w:num w:numId="4">
    <w:abstractNumId w:val="12"/>
  </w:num>
  <w:num w:numId="5">
    <w:abstractNumId w:val="14"/>
  </w:num>
  <w:num w:numId="6">
    <w:abstractNumId w:val="38"/>
  </w:num>
  <w:num w:numId="7">
    <w:abstractNumId w:val="8"/>
  </w:num>
  <w:num w:numId="8">
    <w:abstractNumId w:val="36"/>
  </w:num>
  <w:num w:numId="9">
    <w:abstractNumId w:val="10"/>
  </w:num>
  <w:num w:numId="10">
    <w:abstractNumId w:val="4"/>
  </w:num>
  <w:num w:numId="11">
    <w:abstractNumId w:val="15"/>
  </w:num>
  <w:num w:numId="12">
    <w:abstractNumId w:val="41"/>
  </w:num>
  <w:num w:numId="13">
    <w:abstractNumId w:val="16"/>
  </w:num>
  <w:num w:numId="14">
    <w:abstractNumId w:val="30"/>
  </w:num>
  <w:num w:numId="15">
    <w:abstractNumId w:val="43"/>
  </w:num>
  <w:num w:numId="16">
    <w:abstractNumId w:val="39"/>
  </w:num>
  <w:num w:numId="17">
    <w:abstractNumId w:val="5"/>
  </w:num>
  <w:num w:numId="18">
    <w:abstractNumId w:val="24"/>
  </w:num>
  <w:num w:numId="19">
    <w:abstractNumId w:val="42"/>
  </w:num>
  <w:num w:numId="20">
    <w:abstractNumId w:val="1"/>
  </w:num>
  <w:num w:numId="21">
    <w:abstractNumId w:val="33"/>
  </w:num>
  <w:num w:numId="22">
    <w:abstractNumId w:val="27"/>
  </w:num>
  <w:num w:numId="23">
    <w:abstractNumId w:val="17"/>
  </w:num>
  <w:num w:numId="24">
    <w:abstractNumId w:val="2"/>
  </w:num>
  <w:num w:numId="25">
    <w:abstractNumId w:val="3"/>
  </w:num>
  <w:num w:numId="26">
    <w:abstractNumId w:val="23"/>
  </w:num>
  <w:num w:numId="27">
    <w:abstractNumId w:val="26"/>
  </w:num>
  <w:num w:numId="28">
    <w:abstractNumId w:val="0"/>
  </w:num>
  <w:num w:numId="29">
    <w:abstractNumId w:val="29"/>
  </w:num>
  <w:num w:numId="30">
    <w:abstractNumId w:val="9"/>
  </w:num>
  <w:num w:numId="31">
    <w:abstractNumId w:val="6"/>
  </w:num>
  <w:num w:numId="32">
    <w:abstractNumId w:val="22"/>
  </w:num>
  <w:num w:numId="33">
    <w:abstractNumId w:val="37"/>
  </w:num>
  <w:num w:numId="34">
    <w:abstractNumId w:val="25"/>
  </w:num>
  <w:num w:numId="35">
    <w:abstractNumId w:val="11"/>
  </w:num>
  <w:num w:numId="36">
    <w:abstractNumId w:val="34"/>
  </w:num>
  <w:num w:numId="37">
    <w:abstractNumId w:val="20"/>
  </w:num>
  <w:num w:numId="38">
    <w:abstractNumId w:val="35"/>
  </w:num>
  <w:num w:numId="39">
    <w:abstractNumId w:val="40"/>
  </w:num>
  <w:num w:numId="40">
    <w:abstractNumId w:val="13"/>
  </w:num>
  <w:num w:numId="41">
    <w:abstractNumId w:val="18"/>
  </w:num>
  <w:num w:numId="42">
    <w:abstractNumId w:val="21"/>
  </w:num>
  <w:num w:numId="43">
    <w:abstractNumId w:val="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76"/>
    <w:rsid w:val="00080D0A"/>
    <w:rsid w:val="00083B9D"/>
    <w:rsid w:val="000B6DB0"/>
    <w:rsid w:val="00115C98"/>
    <w:rsid w:val="00123D89"/>
    <w:rsid w:val="00287768"/>
    <w:rsid w:val="00371D76"/>
    <w:rsid w:val="003A0A5D"/>
    <w:rsid w:val="003B44BA"/>
    <w:rsid w:val="005426F8"/>
    <w:rsid w:val="0068164A"/>
    <w:rsid w:val="006A5E3D"/>
    <w:rsid w:val="006D6980"/>
    <w:rsid w:val="00763543"/>
    <w:rsid w:val="00774BD2"/>
    <w:rsid w:val="007D4BBA"/>
    <w:rsid w:val="00813E97"/>
    <w:rsid w:val="008377AD"/>
    <w:rsid w:val="00846D4D"/>
    <w:rsid w:val="008738E9"/>
    <w:rsid w:val="00AE1196"/>
    <w:rsid w:val="00B95198"/>
    <w:rsid w:val="00DA514D"/>
    <w:rsid w:val="00E364B0"/>
    <w:rsid w:val="00E6625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1E6C9"/>
  <w15:docId w15:val="{766190C4-1C73-40A1-A028-EED2F595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paragraph" w:styleId="1">
    <w:name w:val="heading 1"/>
    <w:basedOn w:val="a"/>
    <w:next w:val="a"/>
    <w:link w:val="10"/>
    <w:uiPriority w:val="9"/>
    <w:qFormat/>
    <w:rsid w:val="009340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A873FB"/>
    <w:pPr>
      <w:keepNext/>
      <w:keepLines/>
      <w:spacing w:before="40"/>
      <w:outlineLvl w:val="1"/>
    </w:pPr>
    <w:rPr>
      <w:rFonts w:asciiTheme="majorHAnsi" w:eastAsiaTheme="majorEastAsia" w:hAnsiTheme="majorHAnsi" w:cstheme="majorBidi"/>
      <w:color w:val="2E74B5" w:themeColor="accent1" w:themeShade="BF"/>
      <w:sz w:val="26"/>
      <w:szCs w:val="26"/>
      <w:lang w:val="en-US" w:eastAsia="en-US" w:bidi="ar-SA"/>
    </w:rPr>
  </w:style>
  <w:style w:type="paragraph" w:styleId="3">
    <w:name w:val="heading 3"/>
    <w:basedOn w:val="a"/>
    <w:link w:val="30"/>
    <w:uiPriority w:val="1"/>
    <w:qFormat/>
    <w:rsid w:val="00B40591"/>
    <w:pPr>
      <w:ind w:left="112" w:firstLine="708"/>
      <w:jc w:val="both"/>
      <w:outlineLvl w:val="2"/>
    </w:pPr>
    <w:rPr>
      <w:rFonts w:ascii="Times New Roman" w:eastAsia="Times New Roman" w:hAnsi="Times New Roman" w:cs="Times New Roman"/>
      <w:b/>
      <w:bCs/>
      <w:color w:val="auto"/>
      <w:sz w:val="26"/>
      <w:szCs w:val="26"/>
      <w:lang w:val="en-US" w:eastAsia="en-US" w:bidi="ar-SA"/>
    </w:rPr>
  </w:style>
  <w:style w:type="paragraph" w:styleId="4">
    <w:name w:val="heading 4"/>
    <w:basedOn w:val="a"/>
    <w:next w:val="a"/>
    <w:link w:val="40"/>
    <w:uiPriority w:val="9"/>
    <w:semiHidden/>
    <w:unhideWhenUsed/>
    <w:qFormat/>
    <w:rsid w:val="005F6A3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Текст сноски Знак1"/>
    <w:basedOn w:val="a0"/>
    <w:link w:val="a3"/>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4">
    <w:name w:val="Основной текст_"/>
    <w:basedOn w:val="a0"/>
    <w:link w:val="12"/>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1">
    <w:name w:val="Основной текст (2)_"/>
    <w:basedOn w:val="a0"/>
    <w:link w:val="22"/>
    <w:qFormat/>
    <w:rPr>
      <w:rFonts w:ascii="Times New Roman" w:eastAsia="Times New Roman" w:hAnsi="Times New Roman" w:cs="Times New Roman"/>
      <w:b/>
      <w:bCs/>
      <w:i w:val="0"/>
      <w:iCs w:val="0"/>
      <w:caps w:val="0"/>
      <w:smallCaps w:val="0"/>
      <w:strike w:val="0"/>
      <w:dstrike w:val="0"/>
      <w:sz w:val="36"/>
      <w:szCs w:val="36"/>
      <w:u w:val="none"/>
    </w:rPr>
  </w:style>
  <w:style w:type="character" w:customStyle="1" w:styleId="5">
    <w:name w:val="Заголовок №5_"/>
    <w:basedOn w:val="a0"/>
    <w:link w:val="50"/>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a5">
    <w:name w:val="Оглавление_"/>
    <w:basedOn w:val="a0"/>
    <w:link w:val="a6"/>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3">
    <w:name w:val="Колонтитул (2)_"/>
    <w:basedOn w:val="a0"/>
    <w:link w:val="24"/>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7">
    <w:name w:val="Подпись к таблице_"/>
    <w:basedOn w:val="a0"/>
    <w:link w:val="a8"/>
    <w:qFormat/>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a9">
    <w:name w:val="Другое_"/>
    <w:basedOn w:val="a0"/>
    <w:link w:val="aa"/>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31">
    <w:name w:val="Основной текст (3)_"/>
    <w:basedOn w:val="a0"/>
    <w:link w:val="32"/>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41">
    <w:name w:val="Заголовок №4_"/>
    <w:basedOn w:val="a0"/>
    <w:link w:val="42"/>
    <w:qFormat/>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ab">
    <w:name w:val="Подпись к картинке_"/>
    <w:basedOn w:val="a0"/>
    <w:link w:val="ac"/>
    <w:qFormat/>
    <w:rPr>
      <w:rFonts w:ascii="Arial" w:eastAsia="Arial" w:hAnsi="Arial" w:cs="Arial"/>
      <w:b w:val="0"/>
      <w:bCs w:val="0"/>
      <w:i w:val="0"/>
      <w:iCs w:val="0"/>
      <w:caps w:val="0"/>
      <w:smallCaps w:val="0"/>
      <w:strike w:val="0"/>
      <w:dstrike w:val="0"/>
      <w:color w:val="3B332D"/>
      <w:sz w:val="34"/>
      <w:szCs w:val="34"/>
      <w:u w:val="none"/>
    </w:rPr>
  </w:style>
  <w:style w:type="character" w:customStyle="1" w:styleId="7">
    <w:name w:val="Основной текст (7)_"/>
    <w:basedOn w:val="a0"/>
    <w:link w:val="70"/>
    <w:qFormat/>
    <w:rPr>
      <w:rFonts w:ascii="Arial" w:eastAsia="Arial" w:hAnsi="Arial" w:cs="Arial"/>
      <w:b w:val="0"/>
      <w:bCs w:val="0"/>
      <w:i w:val="0"/>
      <w:iCs w:val="0"/>
      <w:caps w:val="0"/>
      <w:smallCaps w:val="0"/>
      <w:strike w:val="0"/>
      <w:dstrike w:val="0"/>
      <w:color w:val="3B332D"/>
      <w:sz w:val="28"/>
      <w:szCs w:val="28"/>
      <w:u w:val="none"/>
    </w:rPr>
  </w:style>
  <w:style w:type="character" w:customStyle="1" w:styleId="33">
    <w:name w:val="Заголовок №3_"/>
    <w:basedOn w:val="a0"/>
    <w:link w:val="34"/>
    <w:qFormat/>
    <w:rPr>
      <w:rFonts w:ascii="Times New Roman" w:eastAsia="Times New Roman" w:hAnsi="Times New Roman" w:cs="Times New Roman"/>
      <w:b/>
      <w:bCs/>
      <w:i w:val="0"/>
      <w:iCs w:val="0"/>
      <w:caps w:val="0"/>
      <w:smallCaps w:val="0"/>
      <w:strike w:val="0"/>
      <w:dstrike w:val="0"/>
      <w:color w:val="3B332D"/>
      <w:sz w:val="36"/>
      <w:szCs w:val="36"/>
      <w:u w:val="none"/>
    </w:rPr>
  </w:style>
  <w:style w:type="character" w:customStyle="1" w:styleId="6">
    <w:name w:val="Основной текст (6)_"/>
    <w:basedOn w:val="a0"/>
    <w:link w:val="60"/>
    <w:qFormat/>
    <w:rPr>
      <w:rFonts w:ascii="Arial" w:eastAsia="Arial" w:hAnsi="Arial" w:cs="Arial"/>
      <w:b w:val="0"/>
      <w:bCs w:val="0"/>
      <w:i w:val="0"/>
      <w:iCs w:val="0"/>
      <w:caps w:val="0"/>
      <w:smallCaps w:val="0"/>
      <w:strike w:val="0"/>
      <w:dstrike w:val="0"/>
      <w:color w:val="3B332D"/>
      <w:sz w:val="34"/>
      <w:szCs w:val="34"/>
      <w:u w:val="none"/>
    </w:rPr>
  </w:style>
  <w:style w:type="character" w:customStyle="1" w:styleId="25">
    <w:name w:val="Заголовок №2_"/>
    <w:basedOn w:val="a0"/>
    <w:link w:val="26"/>
    <w:qFormat/>
    <w:rPr>
      <w:rFonts w:ascii="Times New Roman" w:eastAsia="Times New Roman" w:hAnsi="Times New Roman" w:cs="Times New Roman"/>
      <w:b/>
      <w:bCs/>
      <w:i w:val="0"/>
      <w:iCs w:val="0"/>
      <w:caps w:val="0"/>
      <w:smallCaps w:val="0"/>
      <w:strike w:val="0"/>
      <w:dstrike w:val="0"/>
      <w:color w:val="3B332D"/>
      <w:sz w:val="38"/>
      <w:szCs w:val="38"/>
      <w:u w:val="none"/>
    </w:rPr>
  </w:style>
  <w:style w:type="character" w:customStyle="1" w:styleId="8">
    <w:name w:val="Основной текст (8)_"/>
    <w:basedOn w:val="a0"/>
    <w:link w:val="80"/>
    <w:qFormat/>
    <w:rPr>
      <w:rFonts w:ascii="Times New Roman" w:eastAsia="Times New Roman" w:hAnsi="Times New Roman" w:cs="Times New Roman"/>
      <w:b w:val="0"/>
      <w:bCs w:val="0"/>
      <w:i/>
      <w:iCs/>
      <w:caps w:val="0"/>
      <w:smallCaps w:val="0"/>
      <w:strike w:val="0"/>
      <w:dstrike w:val="0"/>
      <w:sz w:val="17"/>
      <w:szCs w:val="17"/>
      <w:u w:val="none"/>
    </w:rPr>
  </w:style>
  <w:style w:type="character" w:customStyle="1" w:styleId="ad">
    <w:name w:val="Колонтитул_"/>
    <w:basedOn w:val="a0"/>
    <w:link w:val="ae"/>
    <w:qFormat/>
    <w:rPr>
      <w:rFonts w:ascii="Times New Roman" w:eastAsia="Times New Roman" w:hAnsi="Times New Roman" w:cs="Times New Roman"/>
      <w:b w:val="0"/>
      <w:bCs w:val="0"/>
      <w:i w:val="0"/>
      <w:iCs w:val="0"/>
      <w:caps w:val="0"/>
      <w:smallCaps w:val="0"/>
      <w:strike w:val="0"/>
      <w:dstrike w:val="0"/>
      <w:u w:val="none"/>
    </w:rPr>
  </w:style>
  <w:style w:type="character" w:customStyle="1" w:styleId="13">
    <w:name w:val="Заголовок №1_"/>
    <w:basedOn w:val="a0"/>
    <w:link w:val="14"/>
    <w:qFormat/>
    <w:rPr>
      <w:rFonts w:ascii="Times New Roman" w:eastAsia="Times New Roman" w:hAnsi="Times New Roman" w:cs="Times New Roman"/>
      <w:b/>
      <w:bCs/>
      <w:i w:val="0"/>
      <w:iCs w:val="0"/>
      <w:caps w:val="0"/>
      <w:smallCaps w:val="0"/>
      <w:strike w:val="0"/>
      <w:dstrike w:val="0"/>
      <w:sz w:val="48"/>
      <w:szCs w:val="48"/>
      <w:u w:val="none"/>
    </w:rPr>
  </w:style>
  <w:style w:type="character" w:customStyle="1" w:styleId="af">
    <w:name w:val="Основной текст Знак"/>
    <w:basedOn w:val="a0"/>
    <w:link w:val="af0"/>
    <w:uiPriority w:val="1"/>
    <w:qFormat/>
    <w:rsid w:val="00E404DE"/>
    <w:rPr>
      <w:rFonts w:ascii="Times New Roman" w:eastAsia="Times New Roman" w:hAnsi="Times New Roman" w:cs="Times New Roman"/>
      <w:sz w:val="26"/>
      <w:szCs w:val="26"/>
      <w:lang w:val="en-US" w:eastAsia="en-US" w:bidi="ar-SA"/>
    </w:rPr>
  </w:style>
  <w:style w:type="character" w:customStyle="1" w:styleId="af1">
    <w:name w:val="Текст выноски Знак"/>
    <w:basedOn w:val="a0"/>
    <w:link w:val="af2"/>
    <w:uiPriority w:val="99"/>
    <w:semiHidden/>
    <w:qFormat/>
    <w:rsid w:val="008E1861"/>
    <w:rPr>
      <w:rFonts w:ascii="Segoe UI" w:hAnsi="Segoe UI" w:cs="Segoe UI"/>
      <w:color w:val="000000"/>
      <w:sz w:val="18"/>
      <w:szCs w:val="18"/>
    </w:rPr>
  </w:style>
  <w:style w:type="character" w:styleId="af3">
    <w:name w:val="annotation reference"/>
    <w:basedOn w:val="a0"/>
    <w:uiPriority w:val="99"/>
    <w:semiHidden/>
    <w:unhideWhenUsed/>
    <w:qFormat/>
    <w:rsid w:val="009454C4"/>
    <w:rPr>
      <w:sz w:val="16"/>
      <w:szCs w:val="16"/>
    </w:rPr>
  </w:style>
  <w:style w:type="character" w:customStyle="1" w:styleId="af4">
    <w:name w:val="Текст примечания Знак"/>
    <w:basedOn w:val="a0"/>
    <w:link w:val="af5"/>
    <w:uiPriority w:val="99"/>
    <w:semiHidden/>
    <w:qFormat/>
    <w:rsid w:val="009454C4"/>
    <w:rPr>
      <w:color w:val="000000"/>
      <w:sz w:val="20"/>
      <w:szCs w:val="20"/>
    </w:rPr>
  </w:style>
  <w:style w:type="character" w:customStyle="1" w:styleId="af6">
    <w:name w:val="Тема примечания Знак"/>
    <w:basedOn w:val="af4"/>
    <w:link w:val="af7"/>
    <w:uiPriority w:val="99"/>
    <w:semiHidden/>
    <w:qFormat/>
    <w:rsid w:val="009454C4"/>
    <w:rPr>
      <w:b/>
      <w:bCs/>
      <w:color w:val="000000"/>
      <w:sz w:val="20"/>
      <w:szCs w:val="20"/>
    </w:rPr>
  </w:style>
  <w:style w:type="character" w:customStyle="1" w:styleId="30">
    <w:name w:val="Заголовок 3 Знак"/>
    <w:basedOn w:val="a0"/>
    <w:link w:val="3"/>
    <w:uiPriority w:val="1"/>
    <w:qFormat/>
    <w:rsid w:val="00B40591"/>
    <w:rPr>
      <w:rFonts w:ascii="Times New Roman" w:eastAsia="Times New Roman" w:hAnsi="Times New Roman" w:cs="Times New Roman"/>
      <w:b/>
      <w:bCs/>
      <w:sz w:val="26"/>
      <w:szCs w:val="26"/>
      <w:lang w:val="en-US" w:eastAsia="en-US" w:bidi="ar-SA"/>
    </w:rPr>
  </w:style>
  <w:style w:type="character" w:customStyle="1" w:styleId="af8">
    <w:name w:val="Верхний колонтитул Знак"/>
    <w:basedOn w:val="a0"/>
    <w:link w:val="af9"/>
    <w:uiPriority w:val="99"/>
    <w:qFormat/>
    <w:rsid w:val="009E0BF1"/>
    <w:rPr>
      <w:color w:val="000000"/>
    </w:rPr>
  </w:style>
  <w:style w:type="character" w:customStyle="1" w:styleId="afa">
    <w:name w:val="Нижний колонтитул Знак"/>
    <w:basedOn w:val="a0"/>
    <w:link w:val="afb"/>
    <w:uiPriority w:val="99"/>
    <w:qFormat/>
    <w:rsid w:val="009E0BF1"/>
    <w:rPr>
      <w:color w:val="000000"/>
    </w:rPr>
  </w:style>
  <w:style w:type="character" w:customStyle="1" w:styleId="afc">
    <w:name w:val="Текст сноски Знак"/>
    <w:basedOn w:val="a0"/>
    <w:uiPriority w:val="99"/>
    <w:semiHidden/>
    <w:qFormat/>
    <w:rsid w:val="003D7100"/>
    <w:rPr>
      <w:color w:val="000000"/>
      <w:sz w:val="20"/>
      <w:szCs w:val="20"/>
    </w:rPr>
  </w:style>
  <w:style w:type="character" w:customStyle="1" w:styleId="afd">
    <w:name w:val="Символ сноски"/>
    <w:basedOn w:val="a0"/>
    <w:uiPriority w:val="99"/>
    <w:semiHidden/>
    <w:unhideWhenUsed/>
    <w:qFormat/>
    <w:rsid w:val="003D7100"/>
    <w:rPr>
      <w:vertAlign w:val="superscript"/>
    </w:rPr>
  </w:style>
  <w:style w:type="character" w:styleId="afe">
    <w:name w:val="footnote reference"/>
    <w:rPr>
      <w:vertAlign w:val="superscript"/>
    </w:rPr>
  </w:style>
  <w:style w:type="character" w:styleId="aff">
    <w:name w:val="Hyperlink"/>
    <w:basedOn w:val="a0"/>
    <w:uiPriority w:val="99"/>
    <w:unhideWhenUsed/>
    <w:rsid w:val="00570AE9"/>
    <w:rPr>
      <w:color w:val="0563C1" w:themeColor="hyperlink"/>
      <w:u w:val="single"/>
    </w:rPr>
  </w:style>
  <w:style w:type="character" w:customStyle="1" w:styleId="40">
    <w:name w:val="Заголовок 4 Знак"/>
    <w:basedOn w:val="a0"/>
    <w:link w:val="4"/>
    <w:uiPriority w:val="9"/>
    <w:semiHidden/>
    <w:qFormat/>
    <w:rsid w:val="005F6A36"/>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1"/>
    <w:qFormat/>
    <w:rsid w:val="00A873FB"/>
    <w:rPr>
      <w:rFonts w:asciiTheme="majorHAnsi" w:eastAsiaTheme="majorEastAsia" w:hAnsiTheme="majorHAnsi" w:cstheme="majorBidi"/>
      <w:color w:val="2E74B5" w:themeColor="accent1" w:themeShade="BF"/>
      <w:sz w:val="26"/>
      <w:szCs w:val="26"/>
      <w:lang w:val="en-US" w:eastAsia="en-US" w:bidi="ar-SA"/>
    </w:rPr>
  </w:style>
  <w:style w:type="character" w:customStyle="1" w:styleId="10">
    <w:name w:val="Заголовок 1 Знак"/>
    <w:basedOn w:val="a0"/>
    <w:link w:val="1"/>
    <w:uiPriority w:val="9"/>
    <w:qFormat/>
    <w:rsid w:val="0093406D"/>
    <w:rPr>
      <w:rFonts w:asciiTheme="majorHAnsi" w:eastAsiaTheme="majorEastAsia" w:hAnsiTheme="majorHAnsi" w:cstheme="majorBidi"/>
      <w:color w:val="2E74B5" w:themeColor="accent1" w:themeShade="BF"/>
      <w:sz w:val="32"/>
      <w:szCs w:val="32"/>
    </w:rPr>
  </w:style>
  <w:style w:type="character" w:customStyle="1" w:styleId="aff0">
    <w:name w:val="Ссылка указателя"/>
    <w:qFormat/>
  </w:style>
  <w:style w:type="character" w:styleId="aff1">
    <w:name w:val="endnote reference"/>
    <w:rPr>
      <w:vertAlign w:val="superscript"/>
    </w:rPr>
  </w:style>
  <w:style w:type="character" w:customStyle="1" w:styleId="aff2">
    <w:name w:val="Символ концевой сноски"/>
    <w:qFormat/>
  </w:style>
  <w:style w:type="paragraph" w:styleId="aff3">
    <w:name w:val="Title"/>
    <w:basedOn w:val="a"/>
    <w:next w:val="af0"/>
    <w:qFormat/>
    <w:pPr>
      <w:keepNext/>
      <w:spacing w:before="240" w:after="120"/>
    </w:pPr>
    <w:rPr>
      <w:rFonts w:ascii="Open Sans" w:eastAsia="Tahoma" w:hAnsi="Open Sans" w:cs="Lohit Devanagari"/>
      <w:sz w:val="28"/>
      <w:szCs w:val="28"/>
    </w:rPr>
  </w:style>
  <w:style w:type="paragraph" w:styleId="af0">
    <w:name w:val="Body Text"/>
    <w:basedOn w:val="a"/>
    <w:link w:val="af"/>
    <w:uiPriority w:val="1"/>
    <w:qFormat/>
    <w:rsid w:val="00E404DE"/>
    <w:pPr>
      <w:ind w:left="112" w:firstLine="708"/>
      <w:jc w:val="both"/>
    </w:pPr>
    <w:rPr>
      <w:rFonts w:ascii="Times New Roman" w:eastAsia="Times New Roman" w:hAnsi="Times New Roman" w:cs="Times New Roman"/>
      <w:color w:val="auto"/>
      <w:sz w:val="26"/>
      <w:szCs w:val="26"/>
      <w:lang w:val="en-US" w:eastAsia="en-US" w:bidi="ar-SA"/>
    </w:rPr>
  </w:style>
  <w:style w:type="paragraph" w:styleId="aff4">
    <w:name w:val="List"/>
    <w:basedOn w:val="af0"/>
    <w:rPr>
      <w:rFonts w:cs="Lohit Devanagari"/>
    </w:rPr>
  </w:style>
  <w:style w:type="paragraph" w:styleId="aff5">
    <w:name w:val="caption"/>
    <w:basedOn w:val="a"/>
    <w:qFormat/>
    <w:pPr>
      <w:suppressLineNumbers/>
      <w:spacing w:before="120" w:after="120"/>
    </w:pPr>
    <w:rPr>
      <w:rFonts w:cs="Lohit Devanagari"/>
      <w:i/>
      <w:iCs/>
    </w:rPr>
  </w:style>
  <w:style w:type="paragraph" w:styleId="aff6">
    <w:name w:val="index heading"/>
    <w:basedOn w:val="aff3"/>
  </w:style>
  <w:style w:type="paragraph" w:styleId="a3">
    <w:name w:val="footnote text"/>
    <w:basedOn w:val="a"/>
    <w:link w:val="11"/>
    <w:uiPriority w:val="99"/>
    <w:semiHidden/>
    <w:unhideWhenUsed/>
    <w:rsid w:val="003D7100"/>
    <w:rPr>
      <w:sz w:val="20"/>
      <w:szCs w:val="20"/>
    </w:rPr>
  </w:style>
  <w:style w:type="paragraph" w:customStyle="1" w:styleId="12">
    <w:name w:val="Основной текст1"/>
    <w:basedOn w:val="a"/>
    <w:link w:val="a4"/>
    <w:qFormat/>
    <w:pPr>
      <w:shd w:val="clear" w:color="auto" w:fill="FFFFFF"/>
      <w:ind w:firstLine="400"/>
    </w:pPr>
    <w:rPr>
      <w:rFonts w:ascii="Times New Roman" w:eastAsia="Times New Roman" w:hAnsi="Times New Roman" w:cs="Times New Roman"/>
      <w:sz w:val="26"/>
      <w:szCs w:val="26"/>
    </w:rPr>
  </w:style>
  <w:style w:type="paragraph" w:customStyle="1" w:styleId="22">
    <w:name w:val="Основной текст (2)"/>
    <w:basedOn w:val="a"/>
    <w:link w:val="21"/>
    <w:qFormat/>
    <w:pPr>
      <w:shd w:val="clear" w:color="auto" w:fill="FFFFFF"/>
      <w:spacing w:after="7760"/>
      <w:jc w:val="center"/>
    </w:pPr>
    <w:rPr>
      <w:rFonts w:ascii="Times New Roman" w:eastAsia="Times New Roman" w:hAnsi="Times New Roman" w:cs="Times New Roman"/>
      <w:b/>
      <w:bCs/>
      <w:sz w:val="36"/>
      <w:szCs w:val="36"/>
    </w:rPr>
  </w:style>
  <w:style w:type="paragraph" w:customStyle="1" w:styleId="50">
    <w:name w:val="Заголовок №5"/>
    <w:basedOn w:val="a"/>
    <w:link w:val="5"/>
    <w:qFormat/>
    <w:pPr>
      <w:shd w:val="clear" w:color="auto" w:fill="FFFFFF"/>
      <w:spacing w:after="120"/>
      <w:ind w:firstLine="740"/>
      <w:outlineLvl w:val="4"/>
    </w:pPr>
    <w:rPr>
      <w:rFonts w:ascii="Times New Roman" w:eastAsia="Times New Roman" w:hAnsi="Times New Roman" w:cs="Times New Roman"/>
      <w:b/>
      <w:bCs/>
      <w:sz w:val="28"/>
      <w:szCs w:val="28"/>
    </w:rPr>
  </w:style>
  <w:style w:type="paragraph" w:customStyle="1" w:styleId="a6">
    <w:name w:val="Оглавление"/>
    <w:basedOn w:val="a"/>
    <w:link w:val="a5"/>
    <w:qFormat/>
    <w:pPr>
      <w:shd w:val="clear" w:color="auto" w:fill="FFFFFF"/>
      <w:ind w:firstLine="300"/>
    </w:pPr>
    <w:rPr>
      <w:rFonts w:ascii="Times New Roman" w:eastAsia="Times New Roman" w:hAnsi="Times New Roman" w:cs="Times New Roman"/>
      <w:sz w:val="26"/>
      <w:szCs w:val="26"/>
    </w:rPr>
  </w:style>
  <w:style w:type="paragraph" w:customStyle="1" w:styleId="24">
    <w:name w:val="Колонтитул (2)"/>
    <w:basedOn w:val="a"/>
    <w:link w:val="23"/>
    <w:qFormat/>
    <w:pPr>
      <w:shd w:val="clear" w:color="auto" w:fill="FFFFFF"/>
    </w:pPr>
    <w:rPr>
      <w:rFonts w:ascii="Times New Roman" w:eastAsia="Times New Roman" w:hAnsi="Times New Roman" w:cs="Times New Roman"/>
      <w:sz w:val="20"/>
      <w:szCs w:val="20"/>
    </w:rPr>
  </w:style>
  <w:style w:type="paragraph" w:customStyle="1" w:styleId="a8">
    <w:name w:val="Подпись к таблице"/>
    <w:basedOn w:val="a"/>
    <w:link w:val="a7"/>
    <w:qFormat/>
    <w:pPr>
      <w:shd w:val="clear" w:color="auto" w:fill="FFFFFF"/>
    </w:pPr>
    <w:rPr>
      <w:rFonts w:ascii="Times New Roman" w:eastAsia="Times New Roman" w:hAnsi="Times New Roman" w:cs="Times New Roman"/>
      <w:b/>
      <w:bCs/>
      <w:sz w:val="26"/>
      <w:szCs w:val="26"/>
    </w:rPr>
  </w:style>
  <w:style w:type="paragraph" w:customStyle="1" w:styleId="aa">
    <w:name w:val="Другое"/>
    <w:basedOn w:val="a"/>
    <w:link w:val="a9"/>
    <w:qFormat/>
    <w:pPr>
      <w:shd w:val="clear" w:color="auto" w:fill="FFFFFF"/>
      <w:ind w:firstLine="400"/>
    </w:pPr>
    <w:rPr>
      <w:rFonts w:ascii="Times New Roman" w:eastAsia="Times New Roman" w:hAnsi="Times New Roman" w:cs="Times New Roman"/>
      <w:sz w:val="26"/>
      <w:szCs w:val="26"/>
    </w:rPr>
  </w:style>
  <w:style w:type="paragraph" w:customStyle="1" w:styleId="32">
    <w:name w:val="Основной текст (3)"/>
    <w:basedOn w:val="a"/>
    <w:link w:val="31"/>
    <w:qFormat/>
    <w:pPr>
      <w:shd w:val="clear" w:color="auto" w:fill="FFFFFF"/>
      <w:spacing w:line="180" w:lineRule="auto"/>
      <w:ind w:left="1540"/>
    </w:pPr>
    <w:rPr>
      <w:rFonts w:ascii="Times New Roman" w:eastAsia="Times New Roman" w:hAnsi="Times New Roman" w:cs="Times New Roman"/>
      <w:sz w:val="20"/>
      <w:szCs w:val="20"/>
    </w:rPr>
  </w:style>
  <w:style w:type="paragraph" w:customStyle="1" w:styleId="42">
    <w:name w:val="Заголовок №4"/>
    <w:basedOn w:val="a"/>
    <w:link w:val="41"/>
    <w:qFormat/>
    <w:pPr>
      <w:shd w:val="clear" w:color="auto" w:fill="FFFFFF"/>
      <w:spacing w:before="190" w:after="120"/>
      <w:ind w:left="440" w:hanging="220"/>
      <w:outlineLvl w:val="3"/>
    </w:pPr>
    <w:rPr>
      <w:rFonts w:ascii="Times New Roman" w:eastAsia="Times New Roman" w:hAnsi="Times New Roman" w:cs="Times New Roman"/>
      <w:b/>
      <w:bCs/>
      <w:sz w:val="32"/>
      <w:szCs w:val="32"/>
    </w:rPr>
  </w:style>
  <w:style w:type="paragraph" w:customStyle="1" w:styleId="ac">
    <w:name w:val="Подпись к картинке"/>
    <w:basedOn w:val="a"/>
    <w:link w:val="ab"/>
    <w:qFormat/>
    <w:pPr>
      <w:shd w:val="clear" w:color="auto" w:fill="FFFFFF"/>
    </w:pPr>
    <w:rPr>
      <w:rFonts w:ascii="Arial" w:eastAsia="Arial" w:hAnsi="Arial" w:cs="Arial"/>
      <w:color w:val="3B332D"/>
      <w:sz w:val="34"/>
      <w:szCs w:val="34"/>
    </w:rPr>
  </w:style>
  <w:style w:type="paragraph" w:customStyle="1" w:styleId="70">
    <w:name w:val="Основной текст (7)"/>
    <w:basedOn w:val="a"/>
    <w:link w:val="7"/>
    <w:qFormat/>
    <w:pPr>
      <w:shd w:val="clear" w:color="auto" w:fill="FFFFFF"/>
      <w:spacing w:after="520"/>
      <w:ind w:left="2280"/>
    </w:pPr>
    <w:rPr>
      <w:rFonts w:ascii="Arial" w:eastAsia="Arial" w:hAnsi="Arial" w:cs="Arial"/>
      <w:color w:val="3B332D"/>
      <w:sz w:val="28"/>
      <w:szCs w:val="28"/>
    </w:rPr>
  </w:style>
  <w:style w:type="paragraph" w:customStyle="1" w:styleId="34">
    <w:name w:val="Заголовок №3"/>
    <w:basedOn w:val="a"/>
    <w:link w:val="33"/>
    <w:qFormat/>
    <w:pPr>
      <w:shd w:val="clear" w:color="auto" w:fill="FFFFFF"/>
      <w:spacing w:line="220" w:lineRule="auto"/>
      <w:ind w:left="1420"/>
      <w:outlineLvl w:val="2"/>
    </w:pPr>
    <w:rPr>
      <w:rFonts w:ascii="Times New Roman" w:eastAsia="Times New Roman" w:hAnsi="Times New Roman" w:cs="Times New Roman"/>
      <w:b/>
      <w:bCs/>
      <w:color w:val="3B332D"/>
      <w:sz w:val="36"/>
      <w:szCs w:val="36"/>
    </w:rPr>
  </w:style>
  <w:style w:type="paragraph" w:customStyle="1" w:styleId="60">
    <w:name w:val="Основной текст (6)"/>
    <w:basedOn w:val="a"/>
    <w:link w:val="6"/>
    <w:qFormat/>
    <w:pPr>
      <w:shd w:val="clear" w:color="auto" w:fill="FFFFFF"/>
      <w:spacing w:after="200"/>
      <w:ind w:left="2540"/>
    </w:pPr>
    <w:rPr>
      <w:rFonts w:ascii="Arial" w:eastAsia="Arial" w:hAnsi="Arial" w:cs="Arial"/>
      <w:color w:val="3B332D"/>
      <w:sz w:val="34"/>
      <w:szCs w:val="34"/>
    </w:rPr>
  </w:style>
  <w:style w:type="paragraph" w:customStyle="1" w:styleId="26">
    <w:name w:val="Заголовок №2"/>
    <w:basedOn w:val="a"/>
    <w:link w:val="25"/>
    <w:qFormat/>
    <w:pPr>
      <w:shd w:val="clear" w:color="auto" w:fill="FFFFFF"/>
      <w:jc w:val="center"/>
      <w:outlineLvl w:val="1"/>
    </w:pPr>
    <w:rPr>
      <w:rFonts w:ascii="Times New Roman" w:eastAsia="Times New Roman" w:hAnsi="Times New Roman" w:cs="Times New Roman"/>
      <w:b/>
      <w:bCs/>
      <w:color w:val="3B332D"/>
      <w:sz w:val="38"/>
      <w:szCs w:val="38"/>
    </w:rPr>
  </w:style>
  <w:style w:type="paragraph" w:customStyle="1" w:styleId="80">
    <w:name w:val="Основной текст (8)"/>
    <w:basedOn w:val="a"/>
    <w:link w:val="8"/>
    <w:qFormat/>
    <w:pPr>
      <w:shd w:val="clear" w:color="auto" w:fill="FFFFFF"/>
      <w:spacing w:after="100"/>
      <w:ind w:left="4870"/>
    </w:pPr>
    <w:rPr>
      <w:rFonts w:ascii="Times New Roman" w:eastAsia="Times New Roman" w:hAnsi="Times New Roman" w:cs="Times New Roman"/>
      <w:i/>
      <w:iCs/>
      <w:sz w:val="17"/>
      <w:szCs w:val="17"/>
    </w:rPr>
  </w:style>
  <w:style w:type="paragraph" w:customStyle="1" w:styleId="ae">
    <w:name w:val="Колонтитул"/>
    <w:basedOn w:val="a"/>
    <w:link w:val="ad"/>
    <w:qFormat/>
    <w:pPr>
      <w:shd w:val="clear" w:color="auto" w:fill="FFFFFF"/>
      <w:jc w:val="right"/>
    </w:pPr>
    <w:rPr>
      <w:rFonts w:ascii="Times New Roman" w:eastAsia="Times New Roman" w:hAnsi="Times New Roman" w:cs="Times New Roman"/>
    </w:rPr>
  </w:style>
  <w:style w:type="paragraph" w:customStyle="1" w:styleId="14">
    <w:name w:val="Заголовок №1"/>
    <w:basedOn w:val="a"/>
    <w:link w:val="13"/>
    <w:qFormat/>
    <w:pPr>
      <w:shd w:val="clear" w:color="auto" w:fill="FFFFFF"/>
      <w:spacing w:line="218" w:lineRule="auto"/>
      <w:jc w:val="center"/>
      <w:outlineLvl w:val="0"/>
    </w:pPr>
    <w:rPr>
      <w:rFonts w:ascii="Times New Roman" w:eastAsia="Times New Roman" w:hAnsi="Times New Roman" w:cs="Times New Roman"/>
      <w:b/>
      <w:bCs/>
      <w:sz w:val="48"/>
      <w:szCs w:val="48"/>
    </w:rPr>
  </w:style>
  <w:style w:type="paragraph" w:customStyle="1" w:styleId="TableParagraph">
    <w:name w:val="Table Paragraph"/>
    <w:basedOn w:val="a"/>
    <w:uiPriority w:val="1"/>
    <w:qFormat/>
    <w:rsid w:val="007974AA"/>
    <w:rPr>
      <w:rFonts w:ascii="Times New Roman" w:eastAsia="Times New Roman" w:hAnsi="Times New Roman" w:cs="Times New Roman"/>
      <w:color w:val="auto"/>
      <w:sz w:val="22"/>
      <w:szCs w:val="22"/>
      <w:lang w:val="en-US" w:eastAsia="en-US" w:bidi="ar-SA"/>
    </w:rPr>
  </w:style>
  <w:style w:type="paragraph" w:styleId="af2">
    <w:name w:val="Balloon Text"/>
    <w:basedOn w:val="a"/>
    <w:link w:val="af1"/>
    <w:uiPriority w:val="99"/>
    <w:semiHidden/>
    <w:unhideWhenUsed/>
    <w:qFormat/>
    <w:rsid w:val="008E1861"/>
    <w:rPr>
      <w:rFonts w:ascii="Segoe UI" w:hAnsi="Segoe UI" w:cs="Segoe UI"/>
      <w:sz w:val="18"/>
      <w:szCs w:val="18"/>
    </w:rPr>
  </w:style>
  <w:style w:type="paragraph" w:styleId="af5">
    <w:name w:val="annotation text"/>
    <w:basedOn w:val="a"/>
    <w:link w:val="af4"/>
    <w:uiPriority w:val="99"/>
    <w:semiHidden/>
    <w:unhideWhenUsed/>
    <w:qFormat/>
    <w:rsid w:val="009454C4"/>
    <w:rPr>
      <w:sz w:val="20"/>
      <w:szCs w:val="20"/>
    </w:rPr>
  </w:style>
  <w:style w:type="paragraph" w:styleId="af7">
    <w:name w:val="annotation subject"/>
    <w:basedOn w:val="af5"/>
    <w:next w:val="af5"/>
    <w:link w:val="af6"/>
    <w:uiPriority w:val="99"/>
    <w:semiHidden/>
    <w:unhideWhenUsed/>
    <w:qFormat/>
    <w:rsid w:val="009454C4"/>
    <w:rPr>
      <w:b/>
      <w:bCs/>
    </w:rPr>
  </w:style>
  <w:style w:type="paragraph" w:styleId="aff7">
    <w:name w:val="List Paragraph"/>
    <w:basedOn w:val="a"/>
    <w:uiPriority w:val="1"/>
    <w:qFormat/>
    <w:rsid w:val="00693787"/>
    <w:pPr>
      <w:ind w:left="112" w:firstLine="709"/>
    </w:pPr>
    <w:rPr>
      <w:rFonts w:ascii="Times New Roman" w:eastAsia="Times New Roman" w:hAnsi="Times New Roman" w:cs="Times New Roman"/>
      <w:color w:val="auto"/>
      <w:sz w:val="22"/>
      <w:szCs w:val="22"/>
      <w:lang w:val="en-US" w:eastAsia="en-US" w:bidi="ar-SA"/>
    </w:rPr>
  </w:style>
  <w:style w:type="paragraph" w:styleId="af9">
    <w:name w:val="header"/>
    <w:basedOn w:val="a"/>
    <w:link w:val="af8"/>
    <w:uiPriority w:val="99"/>
    <w:unhideWhenUsed/>
    <w:rsid w:val="009E0BF1"/>
    <w:pPr>
      <w:tabs>
        <w:tab w:val="center" w:pos="4677"/>
        <w:tab w:val="right" w:pos="9355"/>
      </w:tabs>
    </w:pPr>
  </w:style>
  <w:style w:type="paragraph" w:styleId="afb">
    <w:name w:val="footer"/>
    <w:basedOn w:val="a"/>
    <w:link w:val="afa"/>
    <w:uiPriority w:val="99"/>
    <w:unhideWhenUsed/>
    <w:rsid w:val="009E0BF1"/>
    <w:pPr>
      <w:tabs>
        <w:tab w:val="center" w:pos="4677"/>
        <w:tab w:val="right" w:pos="9355"/>
      </w:tabs>
    </w:pPr>
  </w:style>
  <w:style w:type="paragraph" w:customStyle="1" w:styleId="Default">
    <w:name w:val="Default"/>
    <w:qFormat/>
    <w:rsid w:val="002B0E87"/>
    <w:rPr>
      <w:rFonts w:ascii="Times New Roman" w:hAnsi="Times New Roman" w:cs="Times New Roman"/>
      <w:color w:val="000000"/>
      <w:lang w:bidi="ar-SA"/>
    </w:rPr>
  </w:style>
  <w:style w:type="paragraph" w:styleId="aff8">
    <w:name w:val="TOC Heading"/>
    <w:basedOn w:val="1"/>
    <w:next w:val="a"/>
    <w:uiPriority w:val="39"/>
    <w:unhideWhenUsed/>
    <w:qFormat/>
    <w:rsid w:val="0093406D"/>
    <w:pPr>
      <w:widowControl/>
      <w:spacing w:line="259" w:lineRule="auto"/>
      <w:outlineLvl w:val="9"/>
    </w:pPr>
    <w:rPr>
      <w:lang w:bidi="ar-SA"/>
    </w:rPr>
  </w:style>
  <w:style w:type="paragraph" w:styleId="15">
    <w:name w:val="toc 1"/>
    <w:basedOn w:val="a"/>
    <w:next w:val="a"/>
    <w:autoRedefine/>
    <w:uiPriority w:val="39"/>
    <w:unhideWhenUsed/>
    <w:rsid w:val="0093406D"/>
    <w:pPr>
      <w:spacing w:after="100"/>
    </w:pPr>
  </w:style>
  <w:style w:type="paragraph" w:styleId="27">
    <w:name w:val="toc 2"/>
    <w:basedOn w:val="a"/>
    <w:next w:val="a"/>
    <w:autoRedefine/>
    <w:uiPriority w:val="39"/>
    <w:unhideWhenUsed/>
    <w:rsid w:val="0093406D"/>
    <w:pPr>
      <w:spacing w:after="100"/>
      <w:ind w:left="240"/>
    </w:pPr>
  </w:style>
  <w:style w:type="paragraph" w:customStyle="1" w:styleId="aff9">
    <w:name w:val="Содержимое врезки"/>
    <w:basedOn w:val="a"/>
    <w:qFormat/>
  </w:style>
  <w:style w:type="table" w:customStyle="1" w:styleId="TableNormal">
    <w:name w:val="Table Normal"/>
    <w:uiPriority w:val="2"/>
    <w:semiHidden/>
    <w:unhideWhenUsed/>
    <w:qFormat/>
    <w:rsid w:val="00DE19B4"/>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 w:type="table" w:styleId="affa">
    <w:name w:val="Table Grid"/>
    <w:basedOn w:val="a1"/>
    <w:uiPriority w:val="39"/>
    <w:rsid w:val="00595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6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7EBD9-2CCF-42C2-80FD-64E47E3C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4029</Words>
  <Characters>22969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hyper compress PDF online -&gt; avepdf.com</dc:subject>
  <dc:creator>Малова Виктория Витальевна</dc:creator>
  <dc:description/>
  <cp:lastModifiedBy>dv</cp:lastModifiedBy>
  <cp:revision>3</cp:revision>
  <dcterms:created xsi:type="dcterms:W3CDTF">2024-03-26T00:40:00Z</dcterms:created>
  <dcterms:modified xsi:type="dcterms:W3CDTF">2025-05-14T13:18:00Z</dcterms:modified>
  <dc:language>ru-RU</dc:language>
</cp:coreProperties>
</file>